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8EF8" w14:textId="429FF5AF" w:rsidR="00412049" w:rsidRPr="00D0111E" w:rsidRDefault="00D0111E" w:rsidP="009C2CE9">
      <w:pPr>
        <w:pStyle w:val="Heading1"/>
        <w:tabs>
          <w:tab w:val="left" w:pos="0"/>
        </w:tabs>
        <w:ind w:left="0"/>
        <w:rPr>
          <w:rFonts w:ascii="Tahoma" w:hAnsi="Tahoma" w:cs="Tahoma"/>
          <w:sz w:val="22"/>
          <w:szCs w:val="22"/>
        </w:rPr>
      </w:pPr>
      <w:r w:rsidRPr="00D0111E">
        <w:rPr>
          <w:rFonts w:ascii="Tahoma" w:hAnsi="Tahoma" w:cs="Tahoma"/>
          <w:sz w:val="22"/>
          <w:szCs w:val="22"/>
        </w:rPr>
        <w:t xml:space="preserve">Club </w:t>
      </w:r>
      <w:r w:rsidR="00412049" w:rsidRPr="00D0111E">
        <w:rPr>
          <w:rFonts w:ascii="Tahoma" w:hAnsi="Tahoma" w:cs="Tahoma"/>
          <w:sz w:val="22"/>
          <w:szCs w:val="22"/>
        </w:rPr>
        <w:t>Constitution</w:t>
      </w:r>
      <w:r w:rsidRPr="00D0111E">
        <w:rPr>
          <w:rFonts w:ascii="Tahoma" w:hAnsi="Tahoma" w:cs="Tahoma"/>
          <w:sz w:val="22"/>
          <w:szCs w:val="22"/>
        </w:rPr>
        <w:t xml:space="preserve"> </w:t>
      </w:r>
      <w:r>
        <w:rPr>
          <w:rFonts w:ascii="Tahoma" w:hAnsi="Tahoma" w:cs="Tahoma"/>
          <w:sz w:val="22"/>
          <w:szCs w:val="22"/>
        </w:rPr>
        <w:t>Structure</w:t>
      </w:r>
    </w:p>
    <w:p w14:paraId="3346936A" w14:textId="77777777" w:rsidR="00412049" w:rsidRPr="00D0111E" w:rsidRDefault="00412049" w:rsidP="00412049">
      <w:pPr>
        <w:rPr>
          <w:rFonts w:ascii="Tahoma" w:hAnsi="Tahoma" w:cs="Tahoma"/>
          <w:sz w:val="22"/>
          <w:szCs w:val="22"/>
        </w:rPr>
      </w:pPr>
    </w:p>
    <w:p w14:paraId="359222C0" w14:textId="02606451" w:rsidR="00412049" w:rsidRPr="00D0111E" w:rsidRDefault="00412049" w:rsidP="00412049">
      <w:pPr>
        <w:rPr>
          <w:rFonts w:ascii="Tahoma" w:hAnsi="Tahoma" w:cs="Tahoma"/>
          <w:sz w:val="22"/>
          <w:szCs w:val="22"/>
        </w:rPr>
      </w:pPr>
      <w:r w:rsidRPr="00D0111E">
        <w:rPr>
          <w:rFonts w:ascii="Tahoma" w:hAnsi="Tahoma" w:cs="Tahoma"/>
          <w:sz w:val="22"/>
          <w:szCs w:val="22"/>
        </w:rPr>
        <w:t>The constitution is the heart of your organization.  It provides the structure by which your group will function, and it secures a professional operating environment that Penn State prides itself upon.  All student organizations recognized by the Office of Student A</w:t>
      </w:r>
      <w:r w:rsidR="009C2CE9" w:rsidRPr="00D0111E">
        <w:rPr>
          <w:rFonts w:ascii="Tahoma" w:hAnsi="Tahoma" w:cs="Tahoma"/>
          <w:sz w:val="22"/>
          <w:szCs w:val="22"/>
        </w:rPr>
        <w:t>ffairs</w:t>
      </w:r>
      <w:r w:rsidRPr="00D0111E">
        <w:rPr>
          <w:rFonts w:ascii="Tahoma" w:hAnsi="Tahoma" w:cs="Tahoma"/>
          <w:sz w:val="22"/>
          <w:szCs w:val="22"/>
        </w:rPr>
        <w:t xml:space="preserve"> must include at least eleven (11) specific articles in their constitutions.  Within these articles are certain statements that must be included with that article.  You are not limited, however, to just these stipulations.  You are free to personalize your organization’s constitution to suit your specific needs.  </w:t>
      </w:r>
    </w:p>
    <w:p w14:paraId="424BE00A" w14:textId="77777777" w:rsidR="00412049" w:rsidRPr="00D0111E" w:rsidRDefault="00412049" w:rsidP="00412049">
      <w:pPr>
        <w:rPr>
          <w:rFonts w:ascii="Tahoma" w:hAnsi="Tahoma" w:cs="Tahoma"/>
          <w:sz w:val="22"/>
          <w:szCs w:val="22"/>
        </w:rPr>
      </w:pPr>
      <w:r w:rsidRPr="00D0111E">
        <w:rPr>
          <w:rFonts w:ascii="Tahoma" w:hAnsi="Tahoma" w:cs="Tahoma"/>
          <w:sz w:val="22"/>
          <w:szCs w:val="22"/>
        </w:rPr>
        <w:tab/>
      </w:r>
    </w:p>
    <w:p w14:paraId="419DF2B7" w14:textId="5CEDE1B4" w:rsidR="00412049" w:rsidRPr="00D0111E" w:rsidRDefault="00412049" w:rsidP="00412049">
      <w:pPr>
        <w:rPr>
          <w:rFonts w:ascii="Tahoma" w:hAnsi="Tahoma" w:cs="Tahoma"/>
          <w:sz w:val="22"/>
          <w:szCs w:val="22"/>
        </w:rPr>
      </w:pPr>
      <w:r w:rsidRPr="00D0111E">
        <w:rPr>
          <w:rFonts w:ascii="Tahoma" w:hAnsi="Tahoma" w:cs="Tahoma"/>
          <w:sz w:val="22"/>
          <w:szCs w:val="22"/>
        </w:rPr>
        <w:t>The required articles and statements, and what they mean are delineated below.  A sample constitution including the required articles, and the most common way of organizing t</w:t>
      </w:r>
      <w:r w:rsidR="009C2CE9" w:rsidRPr="00D0111E">
        <w:rPr>
          <w:rFonts w:ascii="Tahoma" w:hAnsi="Tahoma" w:cs="Tahoma"/>
          <w:sz w:val="22"/>
          <w:szCs w:val="22"/>
        </w:rPr>
        <w:t xml:space="preserve">hem, is attached </w:t>
      </w:r>
      <w:proofErr w:type="gramStart"/>
      <w:r w:rsidRPr="00D0111E">
        <w:rPr>
          <w:rFonts w:ascii="Tahoma" w:hAnsi="Tahoma" w:cs="Tahoma"/>
          <w:sz w:val="22"/>
          <w:szCs w:val="22"/>
        </w:rPr>
        <w:t>in order to</w:t>
      </w:r>
      <w:proofErr w:type="gramEnd"/>
      <w:r w:rsidRPr="00D0111E">
        <w:rPr>
          <w:rFonts w:ascii="Tahoma" w:hAnsi="Tahoma" w:cs="Tahoma"/>
          <w:sz w:val="22"/>
          <w:szCs w:val="22"/>
        </w:rPr>
        <w:t xml:space="preserve"> aid you in the application process.</w:t>
      </w:r>
    </w:p>
    <w:p w14:paraId="23E7F326" w14:textId="5B2026CC" w:rsidR="00412049" w:rsidRPr="00D0111E" w:rsidRDefault="00412049" w:rsidP="009C2CE9">
      <w:pPr>
        <w:pStyle w:val="Heading2"/>
        <w:rPr>
          <w:rFonts w:ascii="Tahoma" w:hAnsi="Tahoma" w:cs="Tahoma"/>
          <w:sz w:val="22"/>
          <w:szCs w:val="22"/>
        </w:rPr>
      </w:pPr>
      <w:r w:rsidRPr="00D0111E">
        <w:rPr>
          <w:rFonts w:ascii="Tahoma" w:hAnsi="Tahoma" w:cs="Tahoma"/>
          <w:sz w:val="22"/>
          <w:szCs w:val="22"/>
        </w:rPr>
        <w:t>Required Constitutional Elements</w:t>
      </w:r>
    </w:p>
    <w:p w14:paraId="1467CAB4"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Heading</w:t>
      </w:r>
    </w:p>
    <w:p w14:paraId="6CD82352" w14:textId="77777777" w:rsidR="00412049" w:rsidRPr="00D0111E" w:rsidRDefault="00412049" w:rsidP="00412049">
      <w:pPr>
        <w:rPr>
          <w:rFonts w:ascii="Tahoma" w:hAnsi="Tahoma" w:cs="Tahoma"/>
          <w:b/>
          <w:sz w:val="22"/>
          <w:szCs w:val="22"/>
          <w:u w:val="single"/>
        </w:rPr>
      </w:pPr>
    </w:p>
    <w:p w14:paraId="3ACFE904" w14:textId="77777777" w:rsidR="00412049" w:rsidRPr="00D0111E" w:rsidRDefault="00412049" w:rsidP="00F65B7C">
      <w:pPr>
        <w:numPr>
          <w:ilvl w:val="0"/>
          <w:numId w:val="13"/>
        </w:numPr>
        <w:rPr>
          <w:rFonts w:ascii="Tahoma" w:hAnsi="Tahoma" w:cs="Tahoma"/>
          <w:sz w:val="22"/>
          <w:szCs w:val="22"/>
        </w:rPr>
      </w:pPr>
      <w:r w:rsidRPr="00D0111E">
        <w:rPr>
          <w:rFonts w:ascii="Tahoma" w:hAnsi="Tahoma" w:cs="Tahoma"/>
          <w:sz w:val="22"/>
          <w:szCs w:val="22"/>
        </w:rPr>
        <w:t>All information must be centered.</w:t>
      </w:r>
    </w:p>
    <w:p w14:paraId="552B0B67" w14:textId="77777777" w:rsidR="00412049" w:rsidRPr="00D0111E" w:rsidRDefault="00412049" w:rsidP="00F65B7C">
      <w:pPr>
        <w:numPr>
          <w:ilvl w:val="0"/>
          <w:numId w:val="13"/>
        </w:numPr>
        <w:rPr>
          <w:rFonts w:ascii="Tahoma" w:hAnsi="Tahoma" w:cs="Tahoma"/>
          <w:sz w:val="22"/>
          <w:szCs w:val="22"/>
        </w:rPr>
      </w:pPr>
      <w:r w:rsidRPr="00D0111E">
        <w:rPr>
          <w:rFonts w:ascii="Tahoma" w:hAnsi="Tahoma" w:cs="Tahoma"/>
          <w:sz w:val="22"/>
          <w:szCs w:val="22"/>
        </w:rPr>
        <w:t>State the full name of the organization, and its acronym, if applicable.</w:t>
      </w:r>
    </w:p>
    <w:p w14:paraId="6F615D29" w14:textId="5A1338F4" w:rsidR="00412049" w:rsidRPr="00D0111E" w:rsidRDefault="00412049" w:rsidP="00F65B7C">
      <w:pPr>
        <w:numPr>
          <w:ilvl w:val="0"/>
          <w:numId w:val="13"/>
        </w:numPr>
        <w:rPr>
          <w:rFonts w:ascii="Tahoma" w:hAnsi="Tahoma" w:cs="Tahoma"/>
          <w:sz w:val="22"/>
          <w:szCs w:val="22"/>
        </w:rPr>
      </w:pPr>
      <w:r w:rsidRPr="00D0111E">
        <w:rPr>
          <w:rFonts w:ascii="Tahoma" w:hAnsi="Tahoma" w:cs="Tahoma"/>
          <w:sz w:val="22"/>
          <w:szCs w:val="22"/>
        </w:rPr>
        <w:t xml:space="preserve">Under the name, state the original date that the organization first met on the confines of the </w:t>
      </w:r>
      <w:r w:rsidR="009C2CE9" w:rsidRPr="00D0111E">
        <w:rPr>
          <w:rFonts w:ascii="Tahoma" w:hAnsi="Tahoma" w:cs="Tahoma"/>
          <w:sz w:val="22"/>
          <w:szCs w:val="22"/>
        </w:rPr>
        <w:t xml:space="preserve">York </w:t>
      </w:r>
      <w:r w:rsidRPr="00D0111E">
        <w:rPr>
          <w:rFonts w:ascii="Tahoma" w:hAnsi="Tahoma" w:cs="Tahoma"/>
          <w:sz w:val="22"/>
          <w:szCs w:val="22"/>
        </w:rPr>
        <w:t>Campus at the Pennsylvania State University.</w:t>
      </w:r>
    </w:p>
    <w:p w14:paraId="7D8A6A43"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Body</w:t>
      </w:r>
    </w:p>
    <w:p w14:paraId="421B7D55" w14:textId="77777777" w:rsidR="00412049" w:rsidRPr="00D0111E" w:rsidRDefault="00412049" w:rsidP="00412049">
      <w:pPr>
        <w:rPr>
          <w:rFonts w:ascii="Tahoma" w:hAnsi="Tahoma" w:cs="Tahoma"/>
          <w:sz w:val="22"/>
          <w:szCs w:val="22"/>
        </w:rPr>
      </w:pPr>
    </w:p>
    <w:p w14:paraId="33A3FC6C" w14:textId="77777777" w:rsidR="00412049" w:rsidRPr="00D0111E" w:rsidRDefault="00412049" w:rsidP="00412049">
      <w:pPr>
        <w:ind w:left="720"/>
        <w:rPr>
          <w:rFonts w:ascii="Tahoma" w:hAnsi="Tahoma" w:cs="Tahoma"/>
          <w:sz w:val="22"/>
          <w:szCs w:val="22"/>
        </w:rPr>
      </w:pPr>
      <w:r w:rsidRPr="00D0111E">
        <w:rPr>
          <w:rFonts w:ascii="Tahoma" w:hAnsi="Tahoma" w:cs="Tahoma"/>
          <w:sz w:val="22"/>
          <w:szCs w:val="22"/>
        </w:rPr>
        <w:t>Any statements that must be included in the constitution in some fashion will be prefaced by the word “</w:t>
      </w:r>
      <w:r w:rsidRPr="00D0111E">
        <w:rPr>
          <w:rFonts w:ascii="Tahoma" w:hAnsi="Tahoma" w:cs="Tahoma"/>
          <w:b/>
          <w:sz w:val="22"/>
          <w:szCs w:val="22"/>
        </w:rPr>
        <w:t>state</w:t>
      </w:r>
      <w:r w:rsidRPr="00D0111E">
        <w:rPr>
          <w:rFonts w:ascii="Tahoma" w:hAnsi="Tahoma" w:cs="Tahoma"/>
          <w:sz w:val="22"/>
          <w:szCs w:val="22"/>
        </w:rPr>
        <w:t xml:space="preserve">” in boldface or text will be in </w:t>
      </w:r>
      <w:r w:rsidRPr="00D0111E">
        <w:rPr>
          <w:rFonts w:ascii="Tahoma" w:hAnsi="Tahoma" w:cs="Tahoma"/>
          <w:b/>
          <w:sz w:val="22"/>
          <w:szCs w:val="22"/>
        </w:rPr>
        <w:t>boldface</w:t>
      </w:r>
      <w:r w:rsidRPr="00D0111E">
        <w:rPr>
          <w:rFonts w:ascii="Tahoma" w:hAnsi="Tahoma" w:cs="Tahoma"/>
          <w:sz w:val="22"/>
          <w:szCs w:val="22"/>
        </w:rPr>
        <w:t>.</w:t>
      </w:r>
    </w:p>
    <w:p w14:paraId="6390F927"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Article I: Purpose</w:t>
      </w:r>
    </w:p>
    <w:p w14:paraId="4BB33146" w14:textId="77777777" w:rsidR="00412049" w:rsidRPr="00D0111E" w:rsidRDefault="00412049" w:rsidP="00412049">
      <w:pPr>
        <w:rPr>
          <w:rFonts w:ascii="Tahoma" w:hAnsi="Tahoma" w:cs="Tahoma"/>
          <w:b/>
          <w:sz w:val="22"/>
          <w:szCs w:val="22"/>
          <w:u w:val="single"/>
        </w:rPr>
      </w:pPr>
    </w:p>
    <w:p w14:paraId="347617AF" w14:textId="77777777" w:rsidR="00412049" w:rsidRPr="00D0111E" w:rsidRDefault="00412049" w:rsidP="00F65B7C">
      <w:pPr>
        <w:numPr>
          <w:ilvl w:val="0"/>
          <w:numId w:val="14"/>
        </w:numPr>
        <w:rPr>
          <w:rFonts w:ascii="Tahoma" w:hAnsi="Tahoma" w:cs="Tahoma"/>
          <w:sz w:val="22"/>
          <w:szCs w:val="22"/>
        </w:rPr>
      </w:pPr>
      <w:r w:rsidRPr="00D0111E">
        <w:rPr>
          <w:rFonts w:ascii="Tahoma" w:hAnsi="Tahoma" w:cs="Tahoma"/>
          <w:sz w:val="22"/>
          <w:szCs w:val="22"/>
        </w:rPr>
        <w:t xml:space="preserve">Clearly </w:t>
      </w:r>
      <w:r w:rsidRPr="00D0111E">
        <w:rPr>
          <w:rFonts w:ascii="Tahoma" w:hAnsi="Tahoma" w:cs="Tahoma"/>
          <w:b/>
          <w:sz w:val="22"/>
          <w:szCs w:val="22"/>
        </w:rPr>
        <w:t>state</w:t>
      </w:r>
      <w:r w:rsidRPr="00D0111E">
        <w:rPr>
          <w:rFonts w:ascii="Tahoma" w:hAnsi="Tahoma" w:cs="Tahoma"/>
          <w:sz w:val="22"/>
          <w:szCs w:val="22"/>
        </w:rPr>
        <w:t xml:space="preserve"> the purpose of the organization.  This is the singular most significant part of the document, as it is the mission statement of the organization.  No organizations with duplicate or highly similar purposes </w:t>
      </w:r>
      <w:proofErr w:type="gramStart"/>
      <w:r w:rsidRPr="00D0111E">
        <w:rPr>
          <w:rFonts w:ascii="Tahoma" w:hAnsi="Tahoma" w:cs="Tahoma"/>
          <w:sz w:val="22"/>
          <w:szCs w:val="22"/>
        </w:rPr>
        <w:t>of</w:t>
      </w:r>
      <w:proofErr w:type="gramEnd"/>
      <w:r w:rsidRPr="00D0111E">
        <w:rPr>
          <w:rFonts w:ascii="Tahoma" w:hAnsi="Tahoma" w:cs="Tahoma"/>
          <w:sz w:val="22"/>
          <w:szCs w:val="22"/>
        </w:rPr>
        <w:t xml:space="preserve"> those existing organizations will be considered for registration.</w:t>
      </w:r>
    </w:p>
    <w:p w14:paraId="31775277" w14:textId="77777777" w:rsidR="00412049" w:rsidRPr="00D0111E" w:rsidRDefault="00412049" w:rsidP="00412049">
      <w:pPr>
        <w:ind w:left="1080"/>
        <w:rPr>
          <w:rFonts w:ascii="Tahoma" w:hAnsi="Tahoma" w:cs="Tahoma"/>
          <w:sz w:val="22"/>
          <w:szCs w:val="22"/>
        </w:rPr>
      </w:pPr>
    </w:p>
    <w:p w14:paraId="49A37A6B" w14:textId="77777777" w:rsidR="00412049" w:rsidRPr="00D0111E" w:rsidRDefault="00412049" w:rsidP="00F65B7C">
      <w:pPr>
        <w:numPr>
          <w:ilvl w:val="0"/>
          <w:numId w:val="14"/>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the purpose in sentences, or by using numbers or bullets.</w:t>
      </w:r>
    </w:p>
    <w:p w14:paraId="46F2580A"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Article II: Membership</w:t>
      </w:r>
    </w:p>
    <w:p w14:paraId="5A284C9A" w14:textId="77777777" w:rsidR="00412049" w:rsidRPr="00D0111E" w:rsidRDefault="00412049" w:rsidP="00412049">
      <w:pPr>
        <w:rPr>
          <w:rFonts w:ascii="Tahoma" w:hAnsi="Tahoma" w:cs="Tahoma"/>
          <w:sz w:val="22"/>
          <w:szCs w:val="22"/>
          <w:u w:val="single"/>
        </w:rPr>
      </w:pPr>
    </w:p>
    <w:p w14:paraId="0A08F6FD" w14:textId="298A11DF" w:rsidR="00412049" w:rsidRDefault="006E6143" w:rsidP="00B8064A">
      <w:pPr>
        <w:numPr>
          <w:ilvl w:val="0"/>
          <w:numId w:val="15"/>
        </w:numPr>
        <w:ind w:left="1080"/>
        <w:rPr>
          <w:rFonts w:ascii="Tahoma" w:hAnsi="Tahoma" w:cs="Tahoma"/>
          <w:sz w:val="22"/>
          <w:szCs w:val="22"/>
        </w:rPr>
      </w:pPr>
      <w:r w:rsidRPr="006E6143">
        <w:rPr>
          <w:rFonts w:ascii="Tahoma" w:hAnsi="Tahoma" w:cs="Tahoma"/>
          <w:sz w:val="22"/>
          <w:szCs w:val="22"/>
        </w:rPr>
        <w:t>Since</w:t>
      </w:r>
      <w:r w:rsidR="00412049" w:rsidRPr="006E6143">
        <w:rPr>
          <w:rFonts w:ascii="Tahoma" w:hAnsi="Tahoma" w:cs="Tahoma"/>
          <w:sz w:val="22"/>
          <w:szCs w:val="22"/>
        </w:rPr>
        <w:t xml:space="preserve"> your organization is an undergraduate student organization, </w:t>
      </w:r>
      <w:r w:rsidR="00412049" w:rsidRPr="006E6143">
        <w:rPr>
          <w:rFonts w:ascii="Tahoma" w:hAnsi="Tahoma" w:cs="Tahoma"/>
          <w:b/>
          <w:sz w:val="22"/>
          <w:szCs w:val="22"/>
        </w:rPr>
        <w:t>state</w:t>
      </w:r>
      <w:r w:rsidR="00412049" w:rsidRPr="006E6143">
        <w:rPr>
          <w:rFonts w:ascii="Tahoma" w:hAnsi="Tahoma" w:cs="Tahoma"/>
          <w:sz w:val="22"/>
          <w:szCs w:val="22"/>
        </w:rPr>
        <w:t xml:space="preserve"> that the majority (50% + 1 of the active membership) must be undergraduate students.  </w:t>
      </w:r>
    </w:p>
    <w:p w14:paraId="47770DD0" w14:textId="77777777" w:rsidR="006E6143" w:rsidRPr="006E6143" w:rsidRDefault="006E6143" w:rsidP="006E6143">
      <w:pPr>
        <w:ind w:left="1080"/>
        <w:rPr>
          <w:rFonts w:ascii="Tahoma" w:hAnsi="Tahoma" w:cs="Tahoma"/>
          <w:sz w:val="22"/>
          <w:szCs w:val="22"/>
        </w:rPr>
      </w:pPr>
    </w:p>
    <w:p w14:paraId="14F7FDC9" w14:textId="77777777" w:rsidR="00412049" w:rsidRPr="00D0111E" w:rsidRDefault="00412049" w:rsidP="00F65B7C">
      <w:pPr>
        <w:numPr>
          <w:ilvl w:val="0"/>
          <w:numId w:val="15"/>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 xml:space="preserve">that only currently registered students are eligible for active membership.  </w:t>
      </w:r>
    </w:p>
    <w:p w14:paraId="08CFD280" w14:textId="77777777" w:rsidR="00412049" w:rsidRPr="00D0111E" w:rsidRDefault="00412049" w:rsidP="00412049">
      <w:pPr>
        <w:pStyle w:val="ListParagraph"/>
        <w:rPr>
          <w:rFonts w:ascii="Tahoma" w:hAnsi="Tahoma" w:cs="Tahoma"/>
          <w:b/>
          <w:sz w:val="22"/>
          <w:szCs w:val="22"/>
        </w:rPr>
      </w:pPr>
    </w:p>
    <w:p w14:paraId="3B8D8306" w14:textId="18CEA989" w:rsidR="00412049" w:rsidRPr="006E6143" w:rsidRDefault="00412049" w:rsidP="00EE1F64">
      <w:pPr>
        <w:numPr>
          <w:ilvl w:val="0"/>
          <w:numId w:val="15"/>
        </w:numPr>
        <w:rPr>
          <w:rFonts w:ascii="Tahoma" w:hAnsi="Tahoma" w:cs="Tahoma"/>
          <w:b/>
          <w:sz w:val="22"/>
          <w:szCs w:val="22"/>
        </w:rPr>
      </w:pPr>
      <w:r w:rsidRPr="006E6143">
        <w:rPr>
          <w:rFonts w:ascii="Tahoma" w:hAnsi="Tahoma" w:cs="Tahoma"/>
          <w:sz w:val="22"/>
          <w:szCs w:val="22"/>
        </w:rPr>
        <w:t xml:space="preserve">If applicable, additional categories of membership (such as Associate, Honorary, Alumni, etc.) must be </w:t>
      </w:r>
      <w:proofErr w:type="gramStart"/>
      <w:r w:rsidRPr="006E6143">
        <w:rPr>
          <w:rFonts w:ascii="Tahoma" w:hAnsi="Tahoma" w:cs="Tahoma"/>
          <w:sz w:val="22"/>
          <w:szCs w:val="22"/>
        </w:rPr>
        <w:t>outline</w:t>
      </w:r>
      <w:proofErr w:type="gramEnd"/>
      <w:r w:rsidRPr="006E6143">
        <w:rPr>
          <w:rFonts w:ascii="Tahoma" w:hAnsi="Tahoma" w:cs="Tahoma"/>
          <w:sz w:val="22"/>
          <w:szCs w:val="22"/>
        </w:rPr>
        <w:t xml:space="preserve"> in this section.  </w:t>
      </w:r>
    </w:p>
    <w:p w14:paraId="0D19F2B6" w14:textId="77777777" w:rsidR="006E6143" w:rsidRPr="006E6143" w:rsidRDefault="006E6143" w:rsidP="006E6143">
      <w:pPr>
        <w:rPr>
          <w:rFonts w:ascii="Tahoma" w:hAnsi="Tahoma" w:cs="Tahoma"/>
          <w:b/>
          <w:sz w:val="22"/>
          <w:szCs w:val="22"/>
        </w:rPr>
      </w:pPr>
    </w:p>
    <w:p w14:paraId="709EC0A9" w14:textId="7347D63C" w:rsidR="00412049" w:rsidRPr="006E6143" w:rsidRDefault="00412049" w:rsidP="00AA4C5C">
      <w:pPr>
        <w:numPr>
          <w:ilvl w:val="0"/>
          <w:numId w:val="15"/>
        </w:numPr>
        <w:rPr>
          <w:rFonts w:ascii="Tahoma" w:hAnsi="Tahoma" w:cs="Tahoma"/>
          <w:b/>
          <w:sz w:val="22"/>
          <w:szCs w:val="22"/>
        </w:rPr>
      </w:pPr>
      <w:r w:rsidRPr="006E6143">
        <w:rPr>
          <w:rFonts w:ascii="Tahoma" w:hAnsi="Tahoma" w:cs="Tahoma"/>
          <w:b/>
          <w:sz w:val="22"/>
          <w:szCs w:val="22"/>
        </w:rPr>
        <w:t>State</w:t>
      </w:r>
      <w:r w:rsidRPr="006E6143">
        <w:rPr>
          <w:rFonts w:ascii="Tahoma" w:hAnsi="Tahoma" w:cs="Tahoma"/>
          <w:sz w:val="22"/>
          <w:szCs w:val="22"/>
        </w:rPr>
        <w:t xml:space="preserve"> that there must be at least </w:t>
      </w:r>
      <w:r w:rsidR="006E6143" w:rsidRPr="006E6143">
        <w:rPr>
          <w:rFonts w:ascii="Tahoma" w:hAnsi="Tahoma" w:cs="Tahoma"/>
          <w:sz w:val="22"/>
          <w:szCs w:val="22"/>
        </w:rPr>
        <w:t>5</w:t>
      </w:r>
      <w:r w:rsidRPr="006E6143">
        <w:rPr>
          <w:rFonts w:ascii="Tahoma" w:hAnsi="Tahoma" w:cs="Tahoma"/>
          <w:sz w:val="22"/>
          <w:szCs w:val="22"/>
        </w:rPr>
        <w:t xml:space="preserve"> active student members </w:t>
      </w:r>
      <w:r w:rsidR="006E6143">
        <w:rPr>
          <w:rFonts w:ascii="Tahoma" w:hAnsi="Tahoma" w:cs="Tahoma"/>
          <w:sz w:val="22"/>
          <w:szCs w:val="22"/>
        </w:rPr>
        <w:t xml:space="preserve">at </w:t>
      </w:r>
      <w:r w:rsidRPr="006E6143">
        <w:rPr>
          <w:rFonts w:ascii="Tahoma" w:hAnsi="Tahoma" w:cs="Tahoma"/>
          <w:sz w:val="22"/>
          <w:szCs w:val="22"/>
        </w:rPr>
        <w:t xml:space="preserve">all </w:t>
      </w:r>
      <w:proofErr w:type="gramStart"/>
      <w:r w:rsidRPr="006E6143">
        <w:rPr>
          <w:rFonts w:ascii="Tahoma" w:hAnsi="Tahoma" w:cs="Tahoma"/>
          <w:sz w:val="22"/>
          <w:szCs w:val="22"/>
        </w:rPr>
        <w:t>times</w:t>
      </w:r>
      <w:proofErr w:type="gramEnd"/>
      <w:r w:rsidRPr="006E6143">
        <w:rPr>
          <w:rFonts w:ascii="Tahoma" w:hAnsi="Tahoma" w:cs="Tahoma"/>
          <w:sz w:val="22"/>
          <w:szCs w:val="22"/>
        </w:rPr>
        <w:t xml:space="preserve"> </w:t>
      </w:r>
    </w:p>
    <w:p w14:paraId="155209DC" w14:textId="77777777" w:rsidR="00412049" w:rsidRPr="00D0111E" w:rsidRDefault="00412049" w:rsidP="00F65B7C">
      <w:pPr>
        <w:numPr>
          <w:ilvl w:val="0"/>
          <w:numId w:val="15"/>
        </w:numPr>
        <w:rPr>
          <w:rFonts w:ascii="Tahoma" w:hAnsi="Tahoma" w:cs="Tahoma"/>
          <w:sz w:val="22"/>
          <w:szCs w:val="22"/>
        </w:rPr>
      </w:pPr>
      <w:r w:rsidRPr="00D0111E">
        <w:rPr>
          <w:rFonts w:ascii="Tahoma" w:hAnsi="Tahoma" w:cs="Tahoma"/>
          <w:b/>
          <w:sz w:val="22"/>
          <w:szCs w:val="22"/>
        </w:rPr>
        <w:lastRenderedPageBreak/>
        <w:t>State</w:t>
      </w:r>
      <w:r w:rsidRPr="00D0111E">
        <w:rPr>
          <w:rFonts w:ascii="Tahoma" w:hAnsi="Tahoma" w:cs="Tahoma"/>
          <w:sz w:val="22"/>
          <w:szCs w:val="22"/>
        </w:rPr>
        <w:t xml:space="preserve"> that only active members may vote, preside, officiate, or solicit funding on the organization’s behalf.</w:t>
      </w:r>
    </w:p>
    <w:p w14:paraId="0750F725" w14:textId="4A77F050" w:rsidR="00412049" w:rsidRPr="00D0111E" w:rsidRDefault="00412049" w:rsidP="00412049">
      <w:pPr>
        <w:rPr>
          <w:rFonts w:ascii="Tahoma" w:hAnsi="Tahoma" w:cs="Tahoma"/>
          <w:sz w:val="22"/>
          <w:szCs w:val="22"/>
        </w:rPr>
      </w:pPr>
    </w:p>
    <w:p w14:paraId="4825FF16" w14:textId="77777777" w:rsidR="00412049" w:rsidRPr="00D0111E" w:rsidRDefault="00412049" w:rsidP="00F65B7C">
      <w:pPr>
        <w:numPr>
          <w:ilvl w:val="0"/>
          <w:numId w:val="15"/>
        </w:numPr>
        <w:rPr>
          <w:rFonts w:ascii="Tahoma" w:hAnsi="Tahoma" w:cs="Tahoma"/>
          <w:b/>
          <w:sz w:val="22"/>
          <w:szCs w:val="22"/>
        </w:rPr>
      </w:pPr>
      <w:r w:rsidRPr="00D0111E">
        <w:rPr>
          <w:rFonts w:ascii="Tahoma" w:hAnsi="Tahoma" w:cs="Tahoma"/>
          <w:b/>
          <w:sz w:val="22"/>
          <w:szCs w:val="22"/>
        </w:rPr>
        <w:t>New Membership and Recruitment</w:t>
      </w:r>
    </w:p>
    <w:p w14:paraId="74B7D51E" w14:textId="77777777" w:rsidR="00412049" w:rsidRPr="00D0111E" w:rsidRDefault="00412049" w:rsidP="00412049">
      <w:pPr>
        <w:ind w:left="1080"/>
        <w:rPr>
          <w:rFonts w:ascii="Tahoma" w:hAnsi="Tahoma" w:cs="Tahoma"/>
          <w:sz w:val="22"/>
          <w:szCs w:val="22"/>
        </w:rPr>
      </w:pPr>
    </w:p>
    <w:p w14:paraId="4B77CFD7" w14:textId="77777777" w:rsidR="00412049" w:rsidRPr="00D0111E" w:rsidRDefault="00412049" w:rsidP="00F65B7C">
      <w:pPr>
        <w:pStyle w:val="BodyTextIndent"/>
        <w:numPr>
          <w:ilvl w:val="0"/>
          <w:numId w:val="40"/>
        </w:numPr>
        <w:rPr>
          <w:rFonts w:ascii="Tahoma" w:hAnsi="Tahoma" w:cs="Tahoma"/>
          <w:szCs w:val="22"/>
        </w:rPr>
      </w:pPr>
      <w:proofErr w:type="gramStart"/>
      <w:r w:rsidRPr="00D0111E">
        <w:rPr>
          <w:rFonts w:ascii="Tahoma" w:hAnsi="Tahoma" w:cs="Tahoma"/>
          <w:szCs w:val="22"/>
        </w:rPr>
        <w:t>Any and all</w:t>
      </w:r>
      <w:proofErr w:type="gramEnd"/>
      <w:r w:rsidRPr="00D0111E">
        <w:rPr>
          <w:rFonts w:ascii="Tahoma" w:hAnsi="Tahoma" w:cs="Tahoma"/>
          <w:szCs w:val="22"/>
        </w:rPr>
        <w:t xml:space="preserve"> new members will be given full disclosure during recruitment, including but not limited to the disclosure of:</w:t>
      </w:r>
    </w:p>
    <w:p w14:paraId="4E6D5355" w14:textId="77777777" w:rsidR="00412049" w:rsidRPr="00D0111E" w:rsidRDefault="00412049" w:rsidP="00F65B7C">
      <w:pPr>
        <w:pStyle w:val="BodyTextIndent"/>
        <w:numPr>
          <w:ilvl w:val="1"/>
          <w:numId w:val="40"/>
        </w:numPr>
        <w:rPr>
          <w:rFonts w:ascii="Tahoma" w:hAnsi="Tahoma" w:cs="Tahoma"/>
          <w:szCs w:val="22"/>
        </w:rPr>
      </w:pPr>
      <w:r w:rsidRPr="00D0111E">
        <w:rPr>
          <w:rFonts w:ascii="Tahoma" w:hAnsi="Tahoma" w:cs="Tahoma"/>
          <w:szCs w:val="22"/>
        </w:rPr>
        <w:t>Organizational documents (Constitution, Bylaws, Manuals, etc.)</w:t>
      </w:r>
    </w:p>
    <w:p w14:paraId="5322B0C1" w14:textId="77777777" w:rsidR="00412049" w:rsidRPr="00D0111E" w:rsidRDefault="00412049" w:rsidP="00F65B7C">
      <w:pPr>
        <w:pStyle w:val="BodyTextIndent"/>
        <w:numPr>
          <w:ilvl w:val="1"/>
          <w:numId w:val="40"/>
        </w:numPr>
        <w:rPr>
          <w:rFonts w:ascii="Tahoma" w:hAnsi="Tahoma" w:cs="Tahoma"/>
          <w:szCs w:val="22"/>
        </w:rPr>
      </w:pPr>
      <w:r w:rsidRPr="00D0111E">
        <w:rPr>
          <w:rFonts w:ascii="Tahoma" w:hAnsi="Tahoma" w:cs="Tahoma"/>
          <w:szCs w:val="22"/>
        </w:rPr>
        <w:t>Organization events and activities</w:t>
      </w:r>
    </w:p>
    <w:p w14:paraId="74E3C3E3" w14:textId="77777777" w:rsidR="00412049" w:rsidRPr="00D0111E" w:rsidRDefault="00412049" w:rsidP="00F65B7C">
      <w:pPr>
        <w:pStyle w:val="BodyTextIndent"/>
        <w:numPr>
          <w:ilvl w:val="1"/>
          <w:numId w:val="40"/>
        </w:numPr>
        <w:rPr>
          <w:rFonts w:ascii="Tahoma" w:hAnsi="Tahoma" w:cs="Tahoma"/>
          <w:szCs w:val="22"/>
        </w:rPr>
      </w:pPr>
      <w:r w:rsidRPr="00D0111E">
        <w:rPr>
          <w:rFonts w:ascii="Tahoma" w:hAnsi="Tahoma" w:cs="Tahoma"/>
          <w:szCs w:val="22"/>
        </w:rPr>
        <w:t>A list of responsibilities of members</w:t>
      </w:r>
    </w:p>
    <w:p w14:paraId="60DECB42" w14:textId="402132A2" w:rsidR="00412049" w:rsidRPr="00D0111E" w:rsidRDefault="00412049" w:rsidP="00F65B7C">
      <w:pPr>
        <w:pStyle w:val="BodyTextIndent"/>
        <w:numPr>
          <w:ilvl w:val="1"/>
          <w:numId w:val="40"/>
        </w:numPr>
        <w:rPr>
          <w:rFonts w:ascii="Tahoma" w:hAnsi="Tahoma" w:cs="Tahoma"/>
          <w:szCs w:val="22"/>
        </w:rPr>
      </w:pPr>
      <w:r w:rsidRPr="00D0111E">
        <w:rPr>
          <w:rFonts w:ascii="Tahoma" w:hAnsi="Tahoma" w:cs="Tahoma"/>
          <w:szCs w:val="22"/>
        </w:rPr>
        <w:t xml:space="preserve">A copy of the University Hazing policy, prescribed by </w:t>
      </w:r>
      <w:r w:rsidRPr="00D0111E">
        <w:rPr>
          <w:rFonts w:ascii="Tahoma" w:hAnsi="Tahoma" w:cs="Tahoma"/>
          <w:szCs w:val="22"/>
          <w:u w:val="single"/>
        </w:rPr>
        <w:t>Policies and Rules for Student Organizations</w:t>
      </w:r>
      <w:r w:rsidRPr="00D0111E">
        <w:rPr>
          <w:rFonts w:ascii="Tahoma" w:hAnsi="Tahoma" w:cs="Tahoma"/>
          <w:szCs w:val="22"/>
        </w:rPr>
        <w:t xml:space="preserve"> (</w:t>
      </w:r>
      <w:proofErr w:type="gramStart"/>
      <w:r w:rsidRPr="00D0111E">
        <w:rPr>
          <w:rFonts w:ascii="Tahoma" w:hAnsi="Tahoma" w:cs="Tahoma"/>
          <w:szCs w:val="22"/>
        </w:rPr>
        <w:t>These document</w:t>
      </w:r>
      <w:proofErr w:type="gramEnd"/>
      <w:r w:rsidRPr="00D0111E">
        <w:rPr>
          <w:rFonts w:ascii="Tahoma" w:hAnsi="Tahoma" w:cs="Tahoma"/>
          <w:szCs w:val="22"/>
        </w:rPr>
        <w:t xml:space="preserve"> will be available upon request by the Office of Student </w:t>
      </w:r>
      <w:r w:rsidR="006E6143">
        <w:rPr>
          <w:rFonts w:ascii="Tahoma" w:hAnsi="Tahoma" w:cs="Tahoma"/>
          <w:szCs w:val="22"/>
        </w:rPr>
        <w:t>Affairs</w:t>
      </w:r>
      <w:r w:rsidRPr="00D0111E">
        <w:rPr>
          <w:rFonts w:ascii="Tahoma" w:hAnsi="Tahoma" w:cs="Tahoma"/>
          <w:szCs w:val="22"/>
        </w:rPr>
        <w:t>).</w:t>
      </w:r>
    </w:p>
    <w:p w14:paraId="5E287D1D" w14:textId="77777777" w:rsidR="00412049" w:rsidRPr="00D0111E" w:rsidRDefault="00412049" w:rsidP="00412049">
      <w:pPr>
        <w:pStyle w:val="BodyTextIndent"/>
        <w:rPr>
          <w:rFonts w:ascii="Tahoma" w:hAnsi="Tahoma" w:cs="Tahoma"/>
          <w:szCs w:val="22"/>
        </w:rPr>
      </w:pPr>
    </w:p>
    <w:p w14:paraId="5254AF14" w14:textId="77777777" w:rsidR="00412049" w:rsidRPr="00D0111E" w:rsidRDefault="00412049" w:rsidP="00F65B7C">
      <w:pPr>
        <w:pStyle w:val="BodyTextIndent"/>
        <w:numPr>
          <w:ilvl w:val="0"/>
          <w:numId w:val="40"/>
        </w:numPr>
        <w:rPr>
          <w:rFonts w:ascii="Tahoma" w:hAnsi="Tahoma" w:cs="Tahoma"/>
          <w:szCs w:val="22"/>
        </w:rPr>
      </w:pPr>
      <w:r w:rsidRPr="00D0111E">
        <w:rPr>
          <w:rFonts w:ascii="Tahoma" w:hAnsi="Tahoma" w:cs="Tahoma"/>
          <w:szCs w:val="22"/>
        </w:rPr>
        <w:t>All members, including but not limited to new members and recruits, reserve the right to refrain from participating in any activities without consequence, based upon personal/religious beliefs, personal values, or moral reserve as defined by the member.</w:t>
      </w:r>
    </w:p>
    <w:p w14:paraId="15CD8189" w14:textId="77777777" w:rsidR="00412049" w:rsidRPr="00D0111E" w:rsidRDefault="00412049" w:rsidP="00412049">
      <w:pPr>
        <w:pStyle w:val="BodyTextIndent"/>
        <w:rPr>
          <w:rFonts w:ascii="Tahoma" w:hAnsi="Tahoma" w:cs="Tahoma"/>
          <w:szCs w:val="22"/>
        </w:rPr>
      </w:pPr>
    </w:p>
    <w:p w14:paraId="07EF347F" w14:textId="77777777" w:rsidR="00412049" w:rsidRPr="00D0111E" w:rsidRDefault="00412049" w:rsidP="00F65B7C">
      <w:pPr>
        <w:pStyle w:val="BodyTextIndent"/>
        <w:numPr>
          <w:ilvl w:val="0"/>
          <w:numId w:val="40"/>
        </w:numPr>
        <w:rPr>
          <w:rFonts w:ascii="Tahoma" w:hAnsi="Tahoma" w:cs="Tahoma"/>
          <w:szCs w:val="22"/>
        </w:rPr>
      </w:pPr>
      <w:proofErr w:type="gramStart"/>
      <w:r w:rsidRPr="00D0111E">
        <w:rPr>
          <w:rFonts w:ascii="Tahoma" w:hAnsi="Tahoma" w:cs="Tahoma"/>
          <w:szCs w:val="22"/>
        </w:rPr>
        <w:t>Any and all</w:t>
      </w:r>
      <w:proofErr w:type="gramEnd"/>
      <w:r w:rsidRPr="00D0111E">
        <w:rPr>
          <w:rFonts w:ascii="Tahoma" w:hAnsi="Tahoma" w:cs="Tahoma"/>
          <w:szCs w:val="22"/>
        </w:rPr>
        <w:t xml:space="preserve"> interaction/activity between members and/or new members will be limited to guidelines stated by university policy, as well as local, state, and federal laws.</w:t>
      </w:r>
    </w:p>
    <w:p w14:paraId="7EBDA9CD" w14:textId="77777777" w:rsidR="00412049" w:rsidRPr="00D0111E" w:rsidRDefault="00412049" w:rsidP="00412049">
      <w:pPr>
        <w:rPr>
          <w:rFonts w:ascii="Tahoma" w:hAnsi="Tahoma" w:cs="Tahoma"/>
          <w:i/>
          <w:sz w:val="22"/>
          <w:szCs w:val="22"/>
        </w:rPr>
      </w:pPr>
    </w:p>
    <w:p w14:paraId="4D280A1E" w14:textId="77777777" w:rsidR="00412049" w:rsidRPr="00D0111E" w:rsidRDefault="00412049" w:rsidP="00F65B7C">
      <w:pPr>
        <w:numPr>
          <w:ilvl w:val="0"/>
          <w:numId w:val="15"/>
        </w:numPr>
        <w:rPr>
          <w:rFonts w:ascii="Tahoma" w:hAnsi="Tahoma" w:cs="Tahoma"/>
          <w:b/>
          <w:sz w:val="22"/>
          <w:szCs w:val="22"/>
        </w:rPr>
      </w:pPr>
      <w:r w:rsidRPr="00D0111E">
        <w:rPr>
          <w:rFonts w:ascii="Tahoma" w:hAnsi="Tahoma" w:cs="Tahoma"/>
          <w:b/>
          <w:sz w:val="22"/>
          <w:szCs w:val="22"/>
        </w:rPr>
        <w:t>Membership Removal</w:t>
      </w:r>
    </w:p>
    <w:p w14:paraId="1419096D" w14:textId="77777777" w:rsidR="00412049" w:rsidRPr="00D0111E" w:rsidRDefault="00412049" w:rsidP="00412049">
      <w:pPr>
        <w:ind w:left="1080"/>
        <w:rPr>
          <w:rFonts w:ascii="Tahoma" w:hAnsi="Tahoma" w:cs="Tahoma"/>
          <w:sz w:val="22"/>
          <w:szCs w:val="22"/>
        </w:rPr>
      </w:pPr>
    </w:p>
    <w:p w14:paraId="1F8B5CFD" w14:textId="77777777" w:rsidR="00412049" w:rsidRPr="00D0111E" w:rsidRDefault="00412049" w:rsidP="00412049">
      <w:pPr>
        <w:pStyle w:val="BodyTextIndent"/>
        <w:rPr>
          <w:rFonts w:ascii="Tahoma" w:hAnsi="Tahoma" w:cs="Tahoma"/>
          <w:szCs w:val="22"/>
        </w:rPr>
      </w:pPr>
      <w:r w:rsidRPr="00D0111E">
        <w:rPr>
          <w:rFonts w:ascii="Tahoma" w:hAnsi="Tahoma" w:cs="Tahoma"/>
          <w:szCs w:val="22"/>
        </w:rPr>
        <w:t>Please draft a "Membership Removal Policy" subsection within the Membership Section that you feel is appropriate for expelling members from your organization.  Please be sure to include reasonable guidelines for what is a condition for expulsion.</w:t>
      </w:r>
    </w:p>
    <w:p w14:paraId="407B06D7" w14:textId="77777777" w:rsidR="00412049" w:rsidRPr="00D0111E" w:rsidRDefault="00412049" w:rsidP="00412049">
      <w:pPr>
        <w:pStyle w:val="BodyTextIndent"/>
        <w:rPr>
          <w:rFonts w:ascii="Tahoma" w:hAnsi="Tahoma" w:cs="Tahoma"/>
          <w:szCs w:val="22"/>
        </w:rPr>
      </w:pPr>
    </w:p>
    <w:p w14:paraId="4AC23109" w14:textId="77777777" w:rsidR="00412049" w:rsidRPr="00D0111E" w:rsidRDefault="00412049" w:rsidP="00412049">
      <w:pPr>
        <w:pStyle w:val="BodyTextIndent"/>
        <w:rPr>
          <w:rFonts w:ascii="Tahoma" w:hAnsi="Tahoma" w:cs="Tahoma"/>
          <w:szCs w:val="22"/>
        </w:rPr>
      </w:pPr>
      <w:r w:rsidRPr="00D0111E">
        <w:rPr>
          <w:rFonts w:ascii="Tahoma" w:hAnsi="Tahoma" w:cs="Tahoma"/>
          <w:szCs w:val="22"/>
        </w:rPr>
        <w:t>Example:  The club reserves the right to expel a member who is not following the policies of the organization with a super majority vote of attending members---quorum is 75% of active members.</w:t>
      </w:r>
    </w:p>
    <w:p w14:paraId="16DFF253" w14:textId="77777777" w:rsidR="00412049" w:rsidRPr="00D0111E" w:rsidRDefault="00412049" w:rsidP="00412049">
      <w:pPr>
        <w:ind w:left="1440"/>
        <w:rPr>
          <w:rFonts w:ascii="Tahoma" w:hAnsi="Tahoma" w:cs="Tahoma"/>
          <w:sz w:val="22"/>
          <w:szCs w:val="22"/>
        </w:rPr>
      </w:pPr>
    </w:p>
    <w:p w14:paraId="28601BA4" w14:textId="77777777" w:rsidR="00412049" w:rsidRPr="00D0111E" w:rsidRDefault="00412049" w:rsidP="00412049">
      <w:pPr>
        <w:ind w:left="1440"/>
        <w:rPr>
          <w:rFonts w:ascii="Tahoma" w:hAnsi="Tahoma" w:cs="Tahoma"/>
          <w:i/>
          <w:sz w:val="22"/>
          <w:szCs w:val="22"/>
        </w:rPr>
      </w:pPr>
      <w:r w:rsidRPr="00D0111E">
        <w:rPr>
          <w:rFonts w:ascii="Tahoma" w:hAnsi="Tahoma" w:cs="Tahoma"/>
          <w:i/>
          <w:sz w:val="22"/>
          <w:szCs w:val="22"/>
        </w:rPr>
        <w:t>This statement does not need to be included, but the meaning should be understood.</w:t>
      </w:r>
    </w:p>
    <w:p w14:paraId="0A1132FB" w14:textId="77777777" w:rsidR="00412049" w:rsidRPr="00D0111E" w:rsidRDefault="00412049" w:rsidP="00412049">
      <w:pPr>
        <w:ind w:left="1440"/>
        <w:rPr>
          <w:rFonts w:ascii="Tahoma" w:hAnsi="Tahoma" w:cs="Tahoma"/>
          <w:sz w:val="22"/>
          <w:szCs w:val="22"/>
        </w:rPr>
      </w:pPr>
    </w:p>
    <w:p w14:paraId="50DD76D6" w14:textId="77777777" w:rsidR="00412049" w:rsidRPr="00D0111E" w:rsidRDefault="00412049" w:rsidP="00F65B7C">
      <w:pPr>
        <w:numPr>
          <w:ilvl w:val="0"/>
          <w:numId w:val="15"/>
        </w:numPr>
        <w:rPr>
          <w:rFonts w:ascii="Tahoma" w:hAnsi="Tahoma" w:cs="Tahoma"/>
          <w:b/>
          <w:sz w:val="22"/>
          <w:szCs w:val="22"/>
        </w:rPr>
      </w:pPr>
      <w:r w:rsidRPr="00D0111E">
        <w:rPr>
          <w:rFonts w:ascii="Tahoma" w:hAnsi="Tahoma" w:cs="Tahoma"/>
          <w:b/>
          <w:sz w:val="22"/>
          <w:szCs w:val="22"/>
        </w:rPr>
        <w:t>Mediation Procedures</w:t>
      </w:r>
    </w:p>
    <w:p w14:paraId="5B24DDA9" w14:textId="77777777" w:rsidR="00412049" w:rsidRPr="00D0111E" w:rsidRDefault="00412049" w:rsidP="00412049">
      <w:pPr>
        <w:rPr>
          <w:rFonts w:ascii="Tahoma" w:hAnsi="Tahoma" w:cs="Tahoma"/>
          <w:sz w:val="22"/>
          <w:szCs w:val="22"/>
        </w:rPr>
      </w:pPr>
    </w:p>
    <w:p w14:paraId="711489D9" w14:textId="7B7D41AA" w:rsidR="00412049" w:rsidRPr="00D0111E" w:rsidRDefault="00412049" w:rsidP="009C2CE9">
      <w:pPr>
        <w:ind w:left="720"/>
        <w:rPr>
          <w:rFonts w:ascii="Tahoma" w:hAnsi="Tahoma" w:cs="Tahoma"/>
          <w:sz w:val="22"/>
          <w:szCs w:val="22"/>
        </w:rPr>
      </w:pPr>
      <w:r w:rsidRPr="00D0111E">
        <w:rPr>
          <w:rFonts w:ascii="Tahoma" w:hAnsi="Tahoma" w:cs="Tahoma"/>
          <w:sz w:val="22"/>
          <w:szCs w:val="22"/>
        </w:rPr>
        <w:t xml:space="preserve">Please draft a “Mediation Procedures Article” that you feel is appropriate for addressing any possible violations of constitutional policies.  </w:t>
      </w:r>
    </w:p>
    <w:p w14:paraId="0F4D03A2" w14:textId="77777777" w:rsidR="009C2CE9" w:rsidRPr="00D0111E" w:rsidRDefault="009C2CE9" w:rsidP="009C2CE9">
      <w:pPr>
        <w:ind w:left="720"/>
        <w:rPr>
          <w:rFonts w:ascii="Tahoma" w:hAnsi="Tahoma" w:cs="Tahoma"/>
          <w:sz w:val="22"/>
          <w:szCs w:val="22"/>
        </w:rPr>
      </w:pPr>
    </w:p>
    <w:p w14:paraId="3BF94B3C" w14:textId="2D8C4655" w:rsidR="00412049" w:rsidRPr="00D0111E" w:rsidRDefault="00412049" w:rsidP="00F65B7C">
      <w:pPr>
        <w:numPr>
          <w:ilvl w:val="0"/>
          <w:numId w:val="44"/>
        </w:numPr>
        <w:rPr>
          <w:rFonts w:ascii="Tahoma" w:hAnsi="Tahoma" w:cs="Tahoma"/>
          <w:sz w:val="22"/>
          <w:szCs w:val="22"/>
        </w:rPr>
      </w:pPr>
      <w:r w:rsidRPr="00D0111E">
        <w:rPr>
          <w:rFonts w:ascii="Tahoma" w:hAnsi="Tahoma" w:cs="Tahoma"/>
          <w:sz w:val="22"/>
          <w:szCs w:val="22"/>
        </w:rPr>
        <w:t xml:space="preserve">In the case of violations of constitutional policies and/or a conflict between members within the organization the </w:t>
      </w:r>
      <w:proofErr w:type="gramStart"/>
      <w:r w:rsidRPr="00D0111E">
        <w:rPr>
          <w:rFonts w:ascii="Tahoma" w:hAnsi="Tahoma" w:cs="Tahoma"/>
          <w:sz w:val="22"/>
          <w:szCs w:val="22"/>
        </w:rPr>
        <w:t>highest ranking</w:t>
      </w:r>
      <w:proofErr w:type="gramEnd"/>
      <w:r w:rsidRPr="00D0111E">
        <w:rPr>
          <w:rFonts w:ascii="Tahoma" w:hAnsi="Tahoma" w:cs="Tahoma"/>
          <w:sz w:val="22"/>
          <w:szCs w:val="22"/>
        </w:rPr>
        <w:t xml:space="preserve"> officer that is not involved in the conflict, wit</w:t>
      </w:r>
      <w:r w:rsidR="009C2CE9" w:rsidRPr="00D0111E">
        <w:rPr>
          <w:rFonts w:ascii="Tahoma" w:hAnsi="Tahoma" w:cs="Tahoma"/>
          <w:sz w:val="22"/>
          <w:szCs w:val="22"/>
        </w:rPr>
        <w:t>h the assistance from the advise</w:t>
      </w:r>
      <w:r w:rsidRPr="00D0111E">
        <w:rPr>
          <w:rFonts w:ascii="Tahoma" w:hAnsi="Tahoma" w:cs="Tahoma"/>
          <w:sz w:val="22"/>
          <w:szCs w:val="22"/>
        </w:rPr>
        <w:t>r (if applicable), will facilitate an informal mediation procedure</w:t>
      </w:r>
    </w:p>
    <w:p w14:paraId="65C80AF2" w14:textId="77777777" w:rsidR="00412049" w:rsidRPr="00D0111E" w:rsidRDefault="00412049" w:rsidP="00412049">
      <w:pPr>
        <w:ind w:left="1080"/>
        <w:rPr>
          <w:rFonts w:ascii="Tahoma" w:hAnsi="Tahoma" w:cs="Tahoma"/>
          <w:sz w:val="22"/>
          <w:szCs w:val="22"/>
        </w:rPr>
      </w:pPr>
    </w:p>
    <w:p w14:paraId="4658D110" w14:textId="77777777" w:rsidR="00412049" w:rsidRPr="00D0111E" w:rsidRDefault="00412049" w:rsidP="00F65B7C">
      <w:pPr>
        <w:numPr>
          <w:ilvl w:val="0"/>
          <w:numId w:val="44"/>
        </w:numPr>
        <w:rPr>
          <w:rFonts w:ascii="Tahoma" w:hAnsi="Tahoma" w:cs="Tahoma"/>
          <w:sz w:val="22"/>
          <w:szCs w:val="22"/>
        </w:rPr>
      </w:pPr>
      <w:r w:rsidRPr="00D0111E">
        <w:rPr>
          <w:rFonts w:ascii="Tahoma" w:hAnsi="Tahoma" w:cs="Tahoma"/>
          <w:sz w:val="22"/>
          <w:szCs w:val="22"/>
        </w:rPr>
        <w:t>The mediator shall:</w:t>
      </w:r>
    </w:p>
    <w:p w14:paraId="585922E9" w14:textId="5A697DE8" w:rsidR="00412049" w:rsidRPr="00D0111E" w:rsidRDefault="00412049" w:rsidP="00F65B7C">
      <w:pPr>
        <w:numPr>
          <w:ilvl w:val="1"/>
          <w:numId w:val="44"/>
        </w:numPr>
        <w:rPr>
          <w:rFonts w:ascii="Tahoma" w:hAnsi="Tahoma" w:cs="Tahoma"/>
          <w:sz w:val="22"/>
          <w:szCs w:val="22"/>
        </w:rPr>
      </w:pPr>
      <w:r w:rsidRPr="00D0111E">
        <w:rPr>
          <w:rFonts w:ascii="Tahoma" w:hAnsi="Tahoma" w:cs="Tahoma"/>
          <w:sz w:val="22"/>
          <w:szCs w:val="22"/>
        </w:rPr>
        <w:t>Arrange for a me</w:t>
      </w:r>
      <w:r w:rsidR="009C2CE9" w:rsidRPr="00D0111E">
        <w:rPr>
          <w:rFonts w:ascii="Tahoma" w:hAnsi="Tahoma" w:cs="Tahoma"/>
          <w:sz w:val="22"/>
          <w:szCs w:val="22"/>
        </w:rPr>
        <w:t xml:space="preserve">diation meeting outside of the </w:t>
      </w:r>
      <w:r w:rsidRPr="00D0111E">
        <w:rPr>
          <w:rFonts w:ascii="Tahoma" w:hAnsi="Tahoma" w:cs="Tahoma"/>
          <w:sz w:val="22"/>
          <w:szCs w:val="22"/>
        </w:rPr>
        <w:t xml:space="preserve">regular organization business </w:t>
      </w:r>
      <w:proofErr w:type="gramStart"/>
      <w:r w:rsidRPr="00D0111E">
        <w:rPr>
          <w:rFonts w:ascii="Tahoma" w:hAnsi="Tahoma" w:cs="Tahoma"/>
          <w:sz w:val="22"/>
          <w:szCs w:val="22"/>
        </w:rPr>
        <w:t>meeting</w:t>
      </w:r>
      <w:proofErr w:type="gramEnd"/>
    </w:p>
    <w:p w14:paraId="6E9D2526" w14:textId="77777777" w:rsidR="00412049" w:rsidRPr="00D0111E" w:rsidRDefault="00412049" w:rsidP="00F65B7C">
      <w:pPr>
        <w:numPr>
          <w:ilvl w:val="1"/>
          <w:numId w:val="44"/>
        </w:numPr>
        <w:rPr>
          <w:rFonts w:ascii="Tahoma" w:hAnsi="Tahoma" w:cs="Tahoma"/>
          <w:sz w:val="22"/>
          <w:szCs w:val="22"/>
        </w:rPr>
      </w:pPr>
      <w:r w:rsidRPr="00D0111E">
        <w:rPr>
          <w:rFonts w:ascii="Tahoma" w:hAnsi="Tahoma" w:cs="Tahoma"/>
          <w:sz w:val="22"/>
          <w:szCs w:val="22"/>
        </w:rPr>
        <w:t xml:space="preserve">Explain their role as the impartial party and the objectives of the </w:t>
      </w:r>
      <w:proofErr w:type="gramStart"/>
      <w:r w:rsidRPr="00D0111E">
        <w:rPr>
          <w:rFonts w:ascii="Tahoma" w:hAnsi="Tahoma" w:cs="Tahoma"/>
          <w:sz w:val="22"/>
          <w:szCs w:val="22"/>
        </w:rPr>
        <w:t>mediation</w:t>
      </w:r>
      <w:proofErr w:type="gramEnd"/>
    </w:p>
    <w:p w14:paraId="1DA72136" w14:textId="77777777" w:rsidR="00412049" w:rsidRPr="00D0111E" w:rsidRDefault="00412049" w:rsidP="00F65B7C">
      <w:pPr>
        <w:numPr>
          <w:ilvl w:val="1"/>
          <w:numId w:val="44"/>
        </w:numPr>
        <w:rPr>
          <w:rFonts w:ascii="Tahoma" w:hAnsi="Tahoma" w:cs="Tahoma"/>
          <w:sz w:val="22"/>
          <w:szCs w:val="22"/>
        </w:rPr>
      </w:pPr>
      <w:r w:rsidRPr="00D0111E">
        <w:rPr>
          <w:rFonts w:ascii="Tahoma" w:hAnsi="Tahoma" w:cs="Tahoma"/>
          <w:sz w:val="22"/>
          <w:szCs w:val="22"/>
        </w:rPr>
        <w:t xml:space="preserve">Set ground </w:t>
      </w:r>
      <w:proofErr w:type="gramStart"/>
      <w:r w:rsidRPr="00D0111E">
        <w:rPr>
          <w:rFonts w:ascii="Tahoma" w:hAnsi="Tahoma" w:cs="Tahoma"/>
          <w:sz w:val="22"/>
          <w:szCs w:val="22"/>
        </w:rPr>
        <w:t>rules</w:t>
      </w:r>
      <w:proofErr w:type="gramEnd"/>
    </w:p>
    <w:p w14:paraId="2FB1D894" w14:textId="77777777" w:rsidR="00412049" w:rsidRPr="00D0111E" w:rsidRDefault="00412049" w:rsidP="00F65B7C">
      <w:pPr>
        <w:numPr>
          <w:ilvl w:val="1"/>
          <w:numId w:val="44"/>
        </w:numPr>
        <w:rPr>
          <w:rFonts w:ascii="Tahoma" w:hAnsi="Tahoma" w:cs="Tahoma"/>
          <w:sz w:val="22"/>
          <w:szCs w:val="22"/>
        </w:rPr>
      </w:pPr>
      <w:r w:rsidRPr="00D0111E">
        <w:rPr>
          <w:rFonts w:ascii="Tahoma" w:hAnsi="Tahoma" w:cs="Tahoma"/>
          <w:sz w:val="22"/>
          <w:szCs w:val="22"/>
        </w:rPr>
        <w:t xml:space="preserve">Allow each party to express their views by allowing the conversation to go where the parties wish it to </w:t>
      </w:r>
      <w:proofErr w:type="gramStart"/>
      <w:r w:rsidRPr="00D0111E">
        <w:rPr>
          <w:rFonts w:ascii="Tahoma" w:hAnsi="Tahoma" w:cs="Tahoma"/>
          <w:sz w:val="22"/>
          <w:szCs w:val="22"/>
        </w:rPr>
        <w:t>go</w:t>
      </w:r>
      <w:proofErr w:type="gramEnd"/>
    </w:p>
    <w:p w14:paraId="54CE75F0" w14:textId="77777777" w:rsidR="00412049" w:rsidRPr="00D0111E" w:rsidRDefault="00412049" w:rsidP="00F65B7C">
      <w:pPr>
        <w:numPr>
          <w:ilvl w:val="1"/>
          <w:numId w:val="44"/>
        </w:numPr>
        <w:rPr>
          <w:rFonts w:ascii="Tahoma" w:hAnsi="Tahoma" w:cs="Tahoma"/>
          <w:sz w:val="22"/>
          <w:szCs w:val="22"/>
        </w:rPr>
      </w:pPr>
      <w:r w:rsidRPr="00D0111E">
        <w:rPr>
          <w:rFonts w:ascii="Tahoma" w:hAnsi="Tahoma" w:cs="Tahoma"/>
          <w:sz w:val="22"/>
          <w:szCs w:val="22"/>
        </w:rPr>
        <w:lastRenderedPageBreak/>
        <w:t xml:space="preserve">Collect any available resources that might assist in the resolution (financial documents, emails, photos, etc.) </w:t>
      </w:r>
    </w:p>
    <w:p w14:paraId="0F8F5FAB" w14:textId="1CC21EDD" w:rsidR="00412049" w:rsidRPr="00D0111E" w:rsidRDefault="00412049" w:rsidP="00F65B7C">
      <w:pPr>
        <w:numPr>
          <w:ilvl w:val="1"/>
          <w:numId w:val="44"/>
        </w:numPr>
        <w:rPr>
          <w:rFonts w:ascii="Tahoma" w:hAnsi="Tahoma" w:cs="Tahoma"/>
          <w:sz w:val="22"/>
          <w:szCs w:val="22"/>
        </w:rPr>
      </w:pPr>
      <w:r w:rsidRPr="00D0111E">
        <w:rPr>
          <w:rFonts w:ascii="Tahoma" w:hAnsi="Tahoma" w:cs="Tahoma"/>
          <w:sz w:val="22"/>
          <w:szCs w:val="22"/>
        </w:rPr>
        <w:t>As a third party, do not suggest</w:t>
      </w:r>
      <w:r w:rsidR="006E6143">
        <w:rPr>
          <w:rFonts w:ascii="Tahoma" w:hAnsi="Tahoma" w:cs="Tahoma"/>
          <w:sz w:val="22"/>
          <w:szCs w:val="22"/>
        </w:rPr>
        <w:t xml:space="preserve"> </w:t>
      </w:r>
      <w:proofErr w:type="spellStart"/>
      <w:r w:rsidR="006E6143">
        <w:rPr>
          <w:rFonts w:ascii="Tahoma" w:hAnsi="Tahoma" w:cs="Tahoma"/>
          <w:sz w:val="22"/>
          <w:szCs w:val="22"/>
        </w:rPr>
        <w:t>n</w:t>
      </w:r>
      <w:r w:rsidRPr="00D0111E">
        <w:rPr>
          <w:rFonts w:ascii="Tahoma" w:hAnsi="Tahoma" w:cs="Tahoma"/>
          <w:sz w:val="22"/>
          <w:szCs w:val="22"/>
        </w:rPr>
        <w:t>resolutions</w:t>
      </w:r>
      <w:proofErr w:type="spellEnd"/>
      <w:r w:rsidRPr="00D0111E">
        <w:rPr>
          <w:rFonts w:ascii="Tahoma" w:hAnsi="Tahoma" w:cs="Tahoma"/>
          <w:sz w:val="22"/>
          <w:szCs w:val="22"/>
        </w:rPr>
        <w:t xml:space="preserve"> but rather leave the responsibility for the resolution with the parties </w:t>
      </w:r>
      <w:proofErr w:type="gramStart"/>
      <w:r w:rsidRPr="00D0111E">
        <w:rPr>
          <w:rFonts w:ascii="Tahoma" w:hAnsi="Tahoma" w:cs="Tahoma"/>
          <w:sz w:val="22"/>
          <w:szCs w:val="22"/>
        </w:rPr>
        <w:t>involved</w:t>
      </w:r>
      <w:proofErr w:type="gramEnd"/>
    </w:p>
    <w:p w14:paraId="0A55D0AE" w14:textId="77777777" w:rsidR="00412049" w:rsidRPr="00D0111E" w:rsidRDefault="00412049" w:rsidP="00F65B7C">
      <w:pPr>
        <w:numPr>
          <w:ilvl w:val="1"/>
          <w:numId w:val="44"/>
        </w:numPr>
        <w:rPr>
          <w:rFonts w:ascii="Tahoma" w:hAnsi="Tahoma" w:cs="Tahoma"/>
          <w:sz w:val="22"/>
          <w:szCs w:val="22"/>
        </w:rPr>
      </w:pPr>
      <w:r w:rsidRPr="00D0111E">
        <w:rPr>
          <w:rFonts w:ascii="Tahoma" w:hAnsi="Tahoma" w:cs="Tahoma"/>
          <w:sz w:val="22"/>
          <w:szCs w:val="22"/>
        </w:rPr>
        <w:t xml:space="preserve">Facilitate goal setting to reach a win-win </w:t>
      </w:r>
      <w:proofErr w:type="gramStart"/>
      <w:r w:rsidRPr="00D0111E">
        <w:rPr>
          <w:rFonts w:ascii="Tahoma" w:hAnsi="Tahoma" w:cs="Tahoma"/>
          <w:sz w:val="22"/>
          <w:szCs w:val="22"/>
        </w:rPr>
        <w:t>resolution</w:t>
      </w:r>
      <w:proofErr w:type="gramEnd"/>
    </w:p>
    <w:p w14:paraId="19336779" w14:textId="77777777" w:rsidR="00412049" w:rsidRPr="00D0111E" w:rsidRDefault="00412049" w:rsidP="00412049">
      <w:pPr>
        <w:rPr>
          <w:rFonts w:ascii="Tahoma" w:hAnsi="Tahoma" w:cs="Tahoma"/>
          <w:sz w:val="22"/>
          <w:szCs w:val="22"/>
        </w:rPr>
      </w:pPr>
    </w:p>
    <w:p w14:paraId="05BD9A76" w14:textId="0DA11FBB" w:rsidR="00412049" w:rsidRPr="00D0111E" w:rsidRDefault="00412049" w:rsidP="00D0111E">
      <w:pPr>
        <w:ind w:left="720"/>
        <w:rPr>
          <w:rFonts w:ascii="Tahoma" w:hAnsi="Tahoma" w:cs="Tahoma"/>
          <w:i/>
          <w:sz w:val="22"/>
          <w:szCs w:val="22"/>
        </w:rPr>
      </w:pPr>
      <w:r w:rsidRPr="00D0111E">
        <w:rPr>
          <w:rFonts w:ascii="Tahoma" w:hAnsi="Tahoma" w:cs="Tahoma"/>
          <w:i/>
          <w:sz w:val="22"/>
          <w:szCs w:val="22"/>
        </w:rPr>
        <w:t>This statement does not need to be included in your constitution, but it is highly recommended and should be understood.</w:t>
      </w:r>
    </w:p>
    <w:p w14:paraId="55DB570A"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Article III: Officers</w:t>
      </w:r>
    </w:p>
    <w:p w14:paraId="5AA700FC" w14:textId="77777777" w:rsidR="00412049" w:rsidRPr="00D0111E" w:rsidRDefault="00412049" w:rsidP="00412049">
      <w:pPr>
        <w:rPr>
          <w:rFonts w:ascii="Tahoma" w:hAnsi="Tahoma" w:cs="Tahoma"/>
          <w:sz w:val="22"/>
          <w:szCs w:val="22"/>
        </w:rPr>
      </w:pPr>
      <w:r w:rsidRPr="00D0111E">
        <w:rPr>
          <w:rFonts w:ascii="Tahoma" w:hAnsi="Tahoma" w:cs="Tahoma"/>
          <w:sz w:val="22"/>
          <w:szCs w:val="22"/>
        </w:rPr>
        <w:tab/>
      </w:r>
    </w:p>
    <w:p w14:paraId="53DDA208" w14:textId="0F503AE9" w:rsidR="00412049" w:rsidRPr="00D0111E" w:rsidRDefault="00412049" w:rsidP="00F65B7C">
      <w:pPr>
        <w:pStyle w:val="BodyTextIndent"/>
        <w:numPr>
          <w:ilvl w:val="0"/>
          <w:numId w:val="45"/>
        </w:numPr>
        <w:ind w:left="1440"/>
        <w:rPr>
          <w:rFonts w:ascii="Tahoma" w:hAnsi="Tahoma" w:cs="Tahoma"/>
          <w:szCs w:val="22"/>
        </w:rPr>
      </w:pPr>
      <w:r w:rsidRPr="00D0111E">
        <w:rPr>
          <w:rFonts w:ascii="Tahoma" w:hAnsi="Tahoma" w:cs="Tahoma"/>
          <w:b/>
          <w:szCs w:val="22"/>
        </w:rPr>
        <w:t>State</w:t>
      </w:r>
      <w:r w:rsidRPr="00D0111E">
        <w:rPr>
          <w:rFonts w:ascii="Tahoma" w:hAnsi="Tahoma" w:cs="Tahoma"/>
          <w:szCs w:val="22"/>
        </w:rPr>
        <w:t xml:space="preserve"> that undergraduate candidates </w:t>
      </w:r>
      <w:r w:rsidRPr="00D0111E">
        <w:rPr>
          <w:rFonts w:ascii="Tahoma" w:hAnsi="Tahoma" w:cs="Tahoma"/>
          <w:b/>
          <w:szCs w:val="22"/>
        </w:rPr>
        <w:t>must be full-time</w:t>
      </w:r>
      <w:r w:rsidRPr="00D0111E">
        <w:rPr>
          <w:rFonts w:ascii="Tahoma" w:hAnsi="Tahoma" w:cs="Tahoma"/>
          <w:szCs w:val="22"/>
        </w:rPr>
        <w:t>, officially registered active student members to be selected as officers in your organization at the time of the appointment or election</w:t>
      </w:r>
      <w:r w:rsidR="006E6143">
        <w:rPr>
          <w:rFonts w:ascii="Tahoma" w:hAnsi="Tahoma" w:cs="Tahoma"/>
          <w:szCs w:val="22"/>
        </w:rPr>
        <w:t>.</w:t>
      </w:r>
      <w:r w:rsidRPr="00D0111E">
        <w:rPr>
          <w:rFonts w:ascii="Tahoma" w:hAnsi="Tahoma" w:cs="Tahoma"/>
          <w:szCs w:val="22"/>
        </w:rPr>
        <w:t xml:space="preserve">  Officers may change from full-time to part-time, or vice versa, after becoming an officer. </w:t>
      </w:r>
      <w:r w:rsidRPr="00D0111E">
        <w:rPr>
          <w:rFonts w:ascii="Tahoma" w:hAnsi="Tahoma" w:cs="Tahoma"/>
          <w:bCs/>
          <w:szCs w:val="22"/>
        </w:rPr>
        <w:t xml:space="preserve">Student organizations may establish and apply additional eligibility criteria for appointed or elected leaders/officers. </w:t>
      </w:r>
    </w:p>
    <w:p w14:paraId="789DE89E" w14:textId="77777777" w:rsidR="00412049" w:rsidRPr="00D0111E" w:rsidRDefault="00412049" w:rsidP="00412049">
      <w:pPr>
        <w:pStyle w:val="BodyTextIndent"/>
        <w:ind w:left="1080"/>
        <w:rPr>
          <w:rFonts w:ascii="Tahoma" w:hAnsi="Tahoma" w:cs="Tahoma"/>
          <w:szCs w:val="22"/>
        </w:rPr>
      </w:pPr>
    </w:p>
    <w:p w14:paraId="5CF1DBD3" w14:textId="77777777" w:rsidR="00412049" w:rsidRPr="00D0111E" w:rsidRDefault="00412049" w:rsidP="00F65B7C">
      <w:pPr>
        <w:numPr>
          <w:ilvl w:val="0"/>
          <w:numId w:val="16"/>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all officers, </w:t>
      </w:r>
      <w:proofErr w:type="gramStart"/>
      <w:r w:rsidRPr="00D0111E">
        <w:rPr>
          <w:rFonts w:ascii="Tahoma" w:hAnsi="Tahoma" w:cs="Tahoma"/>
          <w:sz w:val="22"/>
          <w:szCs w:val="22"/>
        </w:rPr>
        <w:t>elected</w:t>
      </w:r>
      <w:proofErr w:type="gramEnd"/>
      <w:r w:rsidRPr="00D0111E">
        <w:rPr>
          <w:rFonts w:ascii="Tahoma" w:hAnsi="Tahoma" w:cs="Tahoma"/>
          <w:sz w:val="22"/>
          <w:szCs w:val="22"/>
        </w:rPr>
        <w:t xml:space="preserve"> or appointed, and their appropriate duties and powers.  If officers form the executive committees, an odd number of officers is recommended.  Avoid shared offices.</w:t>
      </w:r>
    </w:p>
    <w:p w14:paraId="458B132E" w14:textId="77777777" w:rsidR="00412049" w:rsidRPr="00D0111E" w:rsidRDefault="00412049" w:rsidP="00412049">
      <w:pPr>
        <w:rPr>
          <w:rFonts w:ascii="Tahoma" w:hAnsi="Tahoma" w:cs="Tahoma"/>
          <w:sz w:val="22"/>
          <w:szCs w:val="22"/>
        </w:rPr>
      </w:pPr>
    </w:p>
    <w:p w14:paraId="036BAA46" w14:textId="77777777" w:rsidR="00412049" w:rsidRPr="00D0111E" w:rsidRDefault="00412049" w:rsidP="00F65B7C">
      <w:pPr>
        <w:numPr>
          <w:ilvl w:val="0"/>
          <w:numId w:val="16"/>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the procedures that will be followed to fill unexpired vacancies.  These include the meeting at which nominations and elections will take place (if applicable), the process by which a candidate will be nominated, etc. </w:t>
      </w:r>
      <w:r w:rsidRPr="00D0111E">
        <w:rPr>
          <w:rFonts w:ascii="Tahoma" w:hAnsi="Tahoma" w:cs="Tahoma"/>
          <w:b/>
          <w:i/>
          <w:sz w:val="22"/>
          <w:szCs w:val="22"/>
        </w:rPr>
        <w:t>(this statement can be included in the Officers section or the Elections section)</w:t>
      </w:r>
    </w:p>
    <w:p w14:paraId="546FFBBF" w14:textId="77777777" w:rsidR="00412049" w:rsidRPr="00D0111E" w:rsidRDefault="00412049" w:rsidP="00412049">
      <w:pPr>
        <w:rPr>
          <w:rFonts w:ascii="Tahoma" w:hAnsi="Tahoma" w:cs="Tahoma"/>
          <w:sz w:val="22"/>
          <w:szCs w:val="22"/>
        </w:rPr>
      </w:pPr>
    </w:p>
    <w:p w14:paraId="5F9C5C20" w14:textId="1BDDF6F5" w:rsidR="00412049" w:rsidRPr="00D0111E" w:rsidRDefault="00412049" w:rsidP="00412049">
      <w:pPr>
        <w:numPr>
          <w:ilvl w:val="0"/>
          <w:numId w:val="16"/>
        </w:numPr>
        <w:rPr>
          <w:rFonts w:ascii="Tahoma" w:hAnsi="Tahoma" w:cs="Tahoma"/>
          <w:sz w:val="22"/>
          <w:szCs w:val="22"/>
        </w:rPr>
      </w:pPr>
      <w:r w:rsidRPr="00D0111E">
        <w:rPr>
          <w:rFonts w:ascii="Tahoma" w:hAnsi="Tahoma" w:cs="Tahoma"/>
          <w:sz w:val="22"/>
          <w:szCs w:val="22"/>
        </w:rPr>
        <w:t xml:space="preserve">You must have an officer responsible for your </w:t>
      </w:r>
      <w:proofErr w:type="gramStart"/>
      <w:r w:rsidRPr="00D0111E">
        <w:rPr>
          <w:rFonts w:ascii="Tahoma" w:hAnsi="Tahoma" w:cs="Tahoma"/>
          <w:sz w:val="22"/>
          <w:szCs w:val="22"/>
        </w:rPr>
        <w:t>organizations</w:t>
      </w:r>
      <w:proofErr w:type="gramEnd"/>
      <w:r w:rsidRPr="00D0111E">
        <w:rPr>
          <w:rFonts w:ascii="Tahoma" w:hAnsi="Tahoma" w:cs="Tahoma"/>
          <w:sz w:val="22"/>
          <w:szCs w:val="22"/>
        </w:rPr>
        <w:t xml:space="preserve"> funds.  This officer will be the only active member with access to your </w:t>
      </w:r>
      <w:r w:rsidR="006E6143">
        <w:rPr>
          <w:rFonts w:ascii="Tahoma" w:hAnsi="Tahoma" w:cs="Tahoma"/>
          <w:sz w:val="22"/>
          <w:szCs w:val="22"/>
        </w:rPr>
        <w:t xml:space="preserve">SGA </w:t>
      </w:r>
      <w:proofErr w:type="gramStart"/>
      <w:r w:rsidRPr="00D0111E">
        <w:rPr>
          <w:rFonts w:ascii="Tahoma" w:hAnsi="Tahoma" w:cs="Tahoma"/>
          <w:sz w:val="22"/>
          <w:szCs w:val="22"/>
        </w:rPr>
        <w:t>account, and</w:t>
      </w:r>
      <w:proofErr w:type="gramEnd"/>
      <w:r w:rsidRPr="00D0111E">
        <w:rPr>
          <w:rFonts w:ascii="Tahoma" w:hAnsi="Tahoma" w:cs="Tahoma"/>
          <w:sz w:val="22"/>
          <w:szCs w:val="22"/>
        </w:rPr>
        <w:t xml:space="preserve"> will most likely be your treasurer.</w:t>
      </w:r>
    </w:p>
    <w:p w14:paraId="0C873210"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Article IV: Meetings</w:t>
      </w:r>
    </w:p>
    <w:p w14:paraId="39983BA5" w14:textId="77777777" w:rsidR="00412049" w:rsidRPr="00D0111E" w:rsidRDefault="00412049" w:rsidP="00412049">
      <w:pPr>
        <w:rPr>
          <w:rFonts w:ascii="Tahoma" w:hAnsi="Tahoma" w:cs="Tahoma"/>
          <w:sz w:val="22"/>
          <w:szCs w:val="22"/>
        </w:rPr>
      </w:pPr>
    </w:p>
    <w:p w14:paraId="20350CC0" w14:textId="77777777" w:rsidR="00412049" w:rsidRPr="00D0111E" w:rsidRDefault="00412049" w:rsidP="00F65B7C">
      <w:pPr>
        <w:numPr>
          <w:ilvl w:val="0"/>
          <w:numId w:val="17"/>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the frequency of meetings.  At least two meetings per semester are required </w:t>
      </w:r>
      <w:proofErr w:type="gramStart"/>
      <w:r w:rsidRPr="00D0111E">
        <w:rPr>
          <w:rFonts w:ascii="Tahoma" w:hAnsi="Tahoma" w:cs="Tahoma"/>
          <w:sz w:val="22"/>
          <w:szCs w:val="22"/>
        </w:rPr>
        <w:t>in order to</w:t>
      </w:r>
      <w:proofErr w:type="gramEnd"/>
      <w:r w:rsidRPr="00D0111E">
        <w:rPr>
          <w:rFonts w:ascii="Tahoma" w:hAnsi="Tahoma" w:cs="Tahoma"/>
          <w:sz w:val="22"/>
          <w:szCs w:val="22"/>
        </w:rPr>
        <w:t xml:space="preserve"> maintain </w:t>
      </w:r>
      <w:proofErr w:type="gramStart"/>
      <w:r w:rsidRPr="00D0111E">
        <w:rPr>
          <w:rFonts w:ascii="Tahoma" w:hAnsi="Tahoma" w:cs="Tahoma"/>
          <w:sz w:val="22"/>
          <w:szCs w:val="22"/>
        </w:rPr>
        <w:t>active</w:t>
      </w:r>
      <w:proofErr w:type="gramEnd"/>
      <w:r w:rsidRPr="00D0111E">
        <w:rPr>
          <w:rFonts w:ascii="Tahoma" w:hAnsi="Tahoma" w:cs="Tahoma"/>
          <w:sz w:val="22"/>
          <w:szCs w:val="22"/>
        </w:rPr>
        <w:t xml:space="preserve"> status with the University.</w:t>
      </w:r>
    </w:p>
    <w:p w14:paraId="2E36D321" w14:textId="77777777" w:rsidR="00412049" w:rsidRPr="00D0111E" w:rsidRDefault="00412049" w:rsidP="00412049">
      <w:pPr>
        <w:ind w:left="1080"/>
        <w:rPr>
          <w:rFonts w:ascii="Tahoma" w:hAnsi="Tahoma" w:cs="Tahoma"/>
          <w:sz w:val="22"/>
          <w:szCs w:val="22"/>
        </w:rPr>
      </w:pPr>
    </w:p>
    <w:p w14:paraId="084E675E" w14:textId="77777777" w:rsidR="00412049" w:rsidRPr="00D0111E" w:rsidRDefault="00412049" w:rsidP="00F65B7C">
      <w:pPr>
        <w:numPr>
          <w:ilvl w:val="0"/>
          <w:numId w:val="17"/>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how, and by what body, the frequency of meetings may be decided or changed.</w:t>
      </w:r>
    </w:p>
    <w:p w14:paraId="42E03479" w14:textId="77777777" w:rsidR="00412049" w:rsidRPr="00D0111E" w:rsidRDefault="00412049" w:rsidP="00412049">
      <w:pPr>
        <w:rPr>
          <w:rFonts w:ascii="Tahoma" w:hAnsi="Tahoma" w:cs="Tahoma"/>
          <w:sz w:val="22"/>
          <w:szCs w:val="22"/>
        </w:rPr>
      </w:pPr>
    </w:p>
    <w:p w14:paraId="2E49F00F" w14:textId="77777777" w:rsidR="00412049" w:rsidRPr="00D0111E" w:rsidRDefault="00412049" w:rsidP="00F65B7C">
      <w:pPr>
        <w:numPr>
          <w:ilvl w:val="0"/>
          <w:numId w:val="17"/>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under what circumstances, and by whom, a special meeting may be called.</w:t>
      </w:r>
    </w:p>
    <w:p w14:paraId="658B2AB7" w14:textId="77777777" w:rsidR="00412049" w:rsidRPr="00D0111E" w:rsidRDefault="00412049" w:rsidP="00412049">
      <w:pPr>
        <w:rPr>
          <w:rFonts w:ascii="Tahoma" w:hAnsi="Tahoma" w:cs="Tahoma"/>
          <w:sz w:val="22"/>
          <w:szCs w:val="22"/>
        </w:rPr>
      </w:pPr>
    </w:p>
    <w:p w14:paraId="26F2A252" w14:textId="77777777" w:rsidR="00412049" w:rsidRPr="00D0111E" w:rsidRDefault="00412049" w:rsidP="00F65B7C">
      <w:pPr>
        <w:numPr>
          <w:ilvl w:val="0"/>
          <w:numId w:val="17"/>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how, when, and by whom members would be notified of regular and special meetings.</w:t>
      </w:r>
    </w:p>
    <w:p w14:paraId="4549F696" w14:textId="77777777" w:rsidR="00412049" w:rsidRPr="00D0111E" w:rsidRDefault="00412049" w:rsidP="00412049">
      <w:pPr>
        <w:rPr>
          <w:rFonts w:ascii="Tahoma" w:hAnsi="Tahoma" w:cs="Tahoma"/>
          <w:sz w:val="22"/>
          <w:szCs w:val="22"/>
        </w:rPr>
      </w:pPr>
    </w:p>
    <w:p w14:paraId="607284AF" w14:textId="267CFA6E" w:rsidR="00412049" w:rsidRPr="00D0111E" w:rsidRDefault="00412049" w:rsidP="00412049">
      <w:pPr>
        <w:numPr>
          <w:ilvl w:val="0"/>
          <w:numId w:val="17"/>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that adequate advanced notice must be given to all members.</w:t>
      </w:r>
    </w:p>
    <w:p w14:paraId="24591175"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Article V: Voting</w:t>
      </w:r>
    </w:p>
    <w:p w14:paraId="07FF6DDB" w14:textId="77777777" w:rsidR="00412049" w:rsidRPr="00D0111E" w:rsidRDefault="00412049" w:rsidP="00412049">
      <w:pPr>
        <w:rPr>
          <w:rFonts w:ascii="Tahoma" w:hAnsi="Tahoma" w:cs="Tahoma"/>
          <w:sz w:val="22"/>
          <w:szCs w:val="22"/>
          <w:u w:val="single"/>
        </w:rPr>
      </w:pPr>
    </w:p>
    <w:p w14:paraId="6D260E72" w14:textId="77777777" w:rsidR="00412049" w:rsidRPr="00D0111E" w:rsidRDefault="00412049" w:rsidP="00F65B7C">
      <w:pPr>
        <w:numPr>
          <w:ilvl w:val="0"/>
          <w:numId w:val="18"/>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what will constitute quorum.  Different quorums may be used for voting, elections, amendments, and other items.  If you wish to require different quorums for different voting events, they must be specified.</w:t>
      </w:r>
    </w:p>
    <w:p w14:paraId="68052BD7" w14:textId="77777777" w:rsidR="00412049" w:rsidRPr="00D0111E" w:rsidRDefault="00412049" w:rsidP="00412049">
      <w:pPr>
        <w:ind w:left="1080"/>
        <w:rPr>
          <w:rFonts w:ascii="Tahoma" w:hAnsi="Tahoma" w:cs="Tahoma"/>
          <w:sz w:val="22"/>
          <w:szCs w:val="22"/>
        </w:rPr>
      </w:pPr>
    </w:p>
    <w:p w14:paraId="3ED26F58" w14:textId="1E0E5543" w:rsidR="00412049" w:rsidRPr="00D0111E" w:rsidRDefault="00412049" w:rsidP="00412049">
      <w:pPr>
        <w:numPr>
          <w:ilvl w:val="0"/>
          <w:numId w:val="18"/>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 xml:space="preserve">what shall constitute a majority; </w:t>
      </w:r>
      <w:proofErr w:type="gramStart"/>
      <w:r w:rsidRPr="00D0111E">
        <w:rPr>
          <w:rFonts w:ascii="Tahoma" w:hAnsi="Tahoma" w:cs="Tahoma"/>
          <w:sz w:val="22"/>
          <w:szCs w:val="22"/>
        </w:rPr>
        <w:t>likewise</w:t>
      </w:r>
      <w:proofErr w:type="gramEnd"/>
      <w:r w:rsidRPr="00D0111E">
        <w:rPr>
          <w:rFonts w:ascii="Tahoma" w:hAnsi="Tahoma" w:cs="Tahoma"/>
          <w:sz w:val="22"/>
          <w:szCs w:val="22"/>
        </w:rPr>
        <w:t xml:space="preserve"> if different types of majorities will be required for different voting events, they must be specified.</w:t>
      </w:r>
    </w:p>
    <w:p w14:paraId="2A064A14"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Article VI: Finances</w:t>
      </w:r>
    </w:p>
    <w:p w14:paraId="4E54A334" w14:textId="77777777" w:rsidR="00412049" w:rsidRPr="00D0111E" w:rsidRDefault="00412049" w:rsidP="00412049">
      <w:pPr>
        <w:rPr>
          <w:rFonts w:ascii="Tahoma" w:hAnsi="Tahoma" w:cs="Tahoma"/>
          <w:sz w:val="22"/>
          <w:szCs w:val="22"/>
          <w:u w:val="single"/>
        </w:rPr>
      </w:pPr>
    </w:p>
    <w:p w14:paraId="2005D5BD" w14:textId="28B68C54" w:rsidR="00412049" w:rsidRPr="006E6143" w:rsidRDefault="00412049" w:rsidP="00F65B7C">
      <w:pPr>
        <w:numPr>
          <w:ilvl w:val="0"/>
          <w:numId w:val="19"/>
        </w:numPr>
        <w:rPr>
          <w:rFonts w:ascii="Tahoma" w:hAnsi="Tahoma" w:cs="Tahoma"/>
          <w:sz w:val="22"/>
          <w:szCs w:val="22"/>
          <w:u w:val="single"/>
        </w:rPr>
      </w:pPr>
      <w:r w:rsidRPr="00D0111E">
        <w:rPr>
          <w:rFonts w:ascii="Tahoma" w:hAnsi="Tahoma" w:cs="Tahoma"/>
          <w:b/>
          <w:sz w:val="22"/>
          <w:szCs w:val="22"/>
        </w:rPr>
        <w:t>State</w:t>
      </w:r>
      <w:r w:rsidRPr="00D0111E">
        <w:rPr>
          <w:rFonts w:ascii="Tahoma" w:hAnsi="Tahoma" w:cs="Tahoma"/>
          <w:sz w:val="22"/>
          <w:szCs w:val="22"/>
        </w:rPr>
        <w:t xml:space="preserve"> that all organizational funds are to be handled exclusively through the </w:t>
      </w:r>
      <w:r w:rsidR="006E6143">
        <w:rPr>
          <w:rFonts w:ascii="Tahoma" w:hAnsi="Tahoma" w:cs="Tahoma"/>
          <w:sz w:val="22"/>
          <w:szCs w:val="22"/>
        </w:rPr>
        <w:t xml:space="preserve">Student Affairs </w:t>
      </w:r>
      <w:r w:rsidRPr="00D0111E">
        <w:rPr>
          <w:rFonts w:ascii="Tahoma" w:hAnsi="Tahoma" w:cs="Tahoma"/>
          <w:sz w:val="22"/>
          <w:szCs w:val="22"/>
        </w:rPr>
        <w:t>office.</w:t>
      </w:r>
    </w:p>
    <w:p w14:paraId="1CFD797C" w14:textId="77777777" w:rsidR="006E6143" w:rsidRPr="00D0111E" w:rsidRDefault="006E6143" w:rsidP="006E6143">
      <w:pPr>
        <w:ind w:left="1080"/>
        <w:rPr>
          <w:rFonts w:ascii="Tahoma" w:hAnsi="Tahoma" w:cs="Tahoma"/>
          <w:sz w:val="22"/>
          <w:szCs w:val="22"/>
          <w:u w:val="single"/>
        </w:rPr>
      </w:pPr>
    </w:p>
    <w:p w14:paraId="1AE570F4" w14:textId="77777777" w:rsidR="00412049" w:rsidRPr="00D0111E" w:rsidRDefault="00412049" w:rsidP="00F65B7C">
      <w:pPr>
        <w:numPr>
          <w:ilvl w:val="0"/>
          <w:numId w:val="19"/>
        </w:numPr>
        <w:rPr>
          <w:rFonts w:ascii="Tahoma" w:hAnsi="Tahoma" w:cs="Tahoma"/>
          <w:sz w:val="22"/>
          <w:szCs w:val="22"/>
          <w:u w:val="single"/>
        </w:rPr>
      </w:pPr>
      <w:r w:rsidRPr="00D0111E">
        <w:rPr>
          <w:rFonts w:ascii="Tahoma" w:hAnsi="Tahoma" w:cs="Tahoma"/>
          <w:b/>
          <w:sz w:val="22"/>
          <w:szCs w:val="22"/>
        </w:rPr>
        <w:t>State</w:t>
      </w:r>
      <w:r w:rsidRPr="00D0111E">
        <w:rPr>
          <w:rFonts w:ascii="Tahoma" w:hAnsi="Tahoma" w:cs="Tahoma"/>
          <w:sz w:val="22"/>
          <w:szCs w:val="22"/>
        </w:rPr>
        <w:t xml:space="preserve"> that the organization will not have an off-campus account.</w:t>
      </w:r>
    </w:p>
    <w:p w14:paraId="6F2B0A71" w14:textId="77777777" w:rsidR="00412049" w:rsidRPr="00D0111E" w:rsidRDefault="00412049" w:rsidP="00412049">
      <w:pPr>
        <w:ind w:left="1080"/>
        <w:rPr>
          <w:rFonts w:ascii="Tahoma" w:hAnsi="Tahoma" w:cs="Tahoma"/>
          <w:sz w:val="22"/>
          <w:szCs w:val="22"/>
          <w:u w:val="single"/>
        </w:rPr>
      </w:pPr>
    </w:p>
    <w:p w14:paraId="613C8E08" w14:textId="77777777" w:rsidR="00412049" w:rsidRPr="00D0111E" w:rsidRDefault="00412049" w:rsidP="00F65B7C">
      <w:pPr>
        <w:numPr>
          <w:ilvl w:val="0"/>
          <w:numId w:val="19"/>
        </w:numPr>
        <w:rPr>
          <w:rFonts w:ascii="Tahoma" w:hAnsi="Tahoma" w:cs="Tahoma"/>
          <w:sz w:val="22"/>
          <w:szCs w:val="22"/>
          <w:u w:val="single"/>
        </w:rPr>
      </w:pPr>
      <w:r w:rsidRPr="00D0111E">
        <w:rPr>
          <w:rFonts w:ascii="Tahoma" w:hAnsi="Tahoma" w:cs="Tahoma"/>
          <w:b/>
          <w:sz w:val="22"/>
          <w:szCs w:val="22"/>
        </w:rPr>
        <w:t>State</w:t>
      </w:r>
      <w:r w:rsidRPr="00D0111E">
        <w:rPr>
          <w:rFonts w:ascii="Tahoma" w:hAnsi="Tahoma" w:cs="Tahoma"/>
          <w:sz w:val="22"/>
          <w:szCs w:val="22"/>
        </w:rPr>
        <w:t xml:space="preserve"> </w:t>
      </w:r>
      <w:proofErr w:type="gramStart"/>
      <w:r w:rsidRPr="00D0111E">
        <w:rPr>
          <w:rFonts w:ascii="Tahoma" w:hAnsi="Tahoma" w:cs="Tahoma"/>
          <w:sz w:val="22"/>
          <w:szCs w:val="22"/>
        </w:rPr>
        <w:t>whether or not</w:t>
      </w:r>
      <w:proofErr w:type="gramEnd"/>
      <w:r w:rsidRPr="00D0111E">
        <w:rPr>
          <w:rFonts w:ascii="Tahoma" w:hAnsi="Tahoma" w:cs="Tahoma"/>
          <w:sz w:val="22"/>
          <w:szCs w:val="22"/>
        </w:rPr>
        <w:t xml:space="preserve"> the payment of dues is a necessary condition for membership.  If it is </w:t>
      </w:r>
      <w:r w:rsidRPr="00D0111E">
        <w:rPr>
          <w:rFonts w:ascii="Tahoma" w:hAnsi="Tahoma" w:cs="Tahoma"/>
          <w:b/>
          <w:sz w:val="22"/>
          <w:szCs w:val="22"/>
        </w:rPr>
        <w:t>state</w:t>
      </w:r>
      <w:r w:rsidRPr="00D0111E">
        <w:rPr>
          <w:rFonts w:ascii="Tahoma" w:hAnsi="Tahoma" w:cs="Tahoma"/>
          <w:sz w:val="22"/>
          <w:szCs w:val="22"/>
        </w:rPr>
        <w:t xml:space="preserve"> how they will be determined.  Do not specify a specific amount, and it is recommended that the amount is kept reasonable.  </w:t>
      </w:r>
      <w:r w:rsidRPr="00D0111E">
        <w:rPr>
          <w:rFonts w:ascii="Tahoma" w:hAnsi="Tahoma" w:cs="Tahoma"/>
          <w:b/>
          <w:sz w:val="22"/>
          <w:szCs w:val="22"/>
        </w:rPr>
        <w:t>State</w:t>
      </w:r>
      <w:r w:rsidRPr="00D0111E">
        <w:rPr>
          <w:rFonts w:ascii="Tahoma" w:hAnsi="Tahoma" w:cs="Tahoma"/>
          <w:sz w:val="22"/>
          <w:szCs w:val="22"/>
        </w:rPr>
        <w:t xml:space="preserve"> how often dues are to be collected.</w:t>
      </w:r>
    </w:p>
    <w:p w14:paraId="6B21A1D8" w14:textId="77777777" w:rsidR="00412049" w:rsidRPr="00D0111E" w:rsidRDefault="00412049" w:rsidP="00412049">
      <w:pPr>
        <w:rPr>
          <w:rFonts w:ascii="Tahoma" w:hAnsi="Tahoma" w:cs="Tahoma"/>
          <w:sz w:val="22"/>
          <w:szCs w:val="22"/>
          <w:u w:val="single"/>
        </w:rPr>
      </w:pPr>
    </w:p>
    <w:p w14:paraId="4498614D" w14:textId="024684AF" w:rsidR="00412049" w:rsidRPr="00D0111E" w:rsidRDefault="00412049" w:rsidP="00D0111E">
      <w:pPr>
        <w:numPr>
          <w:ilvl w:val="0"/>
          <w:numId w:val="19"/>
        </w:numPr>
        <w:rPr>
          <w:rFonts w:ascii="Tahoma" w:hAnsi="Tahoma" w:cs="Tahoma"/>
          <w:sz w:val="22"/>
          <w:szCs w:val="22"/>
        </w:rPr>
      </w:pPr>
      <w:r w:rsidRPr="00D0111E">
        <w:rPr>
          <w:rFonts w:ascii="Tahoma" w:hAnsi="Tahoma" w:cs="Tahoma"/>
          <w:sz w:val="22"/>
          <w:szCs w:val="22"/>
        </w:rPr>
        <w:t xml:space="preserve">A dollar amount that officers can spend without approval of the membership must be specified.  It is recommended that this amount is kept small. </w:t>
      </w:r>
    </w:p>
    <w:p w14:paraId="24D99EA4"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Article VII: Elections</w:t>
      </w:r>
    </w:p>
    <w:p w14:paraId="4BA7C0FC" w14:textId="77777777" w:rsidR="00412049" w:rsidRPr="00D0111E" w:rsidRDefault="00412049" w:rsidP="00412049">
      <w:pPr>
        <w:rPr>
          <w:rFonts w:ascii="Tahoma" w:hAnsi="Tahoma" w:cs="Tahoma"/>
          <w:sz w:val="22"/>
          <w:szCs w:val="22"/>
        </w:rPr>
      </w:pPr>
    </w:p>
    <w:p w14:paraId="7DA3615B" w14:textId="77777777" w:rsidR="00412049" w:rsidRPr="00D0111E" w:rsidRDefault="00412049" w:rsidP="00F65B7C">
      <w:pPr>
        <w:numPr>
          <w:ilvl w:val="0"/>
          <w:numId w:val="20"/>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the meeting at which nominations and elections will take place.  </w:t>
      </w:r>
      <w:r w:rsidRPr="00D0111E">
        <w:rPr>
          <w:rFonts w:ascii="Tahoma" w:hAnsi="Tahoma" w:cs="Tahoma"/>
          <w:b/>
          <w:sz w:val="22"/>
          <w:szCs w:val="22"/>
        </w:rPr>
        <w:t>State</w:t>
      </w:r>
      <w:r w:rsidRPr="00D0111E">
        <w:rPr>
          <w:rFonts w:ascii="Tahoma" w:hAnsi="Tahoma" w:cs="Tahoma"/>
          <w:sz w:val="22"/>
          <w:szCs w:val="22"/>
        </w:rPr>
        <w:t xml:space="preserve"> how and when these meetings will be publicized.</w:t>
      </w:r>
    </w:p>
    <w:p w14:paraId="7FDAC9C7" w14:textId="77777777" w:rsidR="00412049" w:rsidRPr="00D0111E" w:rsidRDefault="00412049" w:rsidP="00412049">
      <w:pPr>
        <w:ind w:left="1080"/>
        <w:rPr>
          <w:rFonts w:ascii="Tahoma" w:hAnsi="Tahoma" w:cs="Tahoma"/>
          <w:sz w:val="22"/>
          <w:szCs w:val="22"/>
        </w:rPr>
      </w:pPr>
    </w:p>
    <w:p w14:paraId="077BE2E3" w14:textId="77777777" w:rsidR="00412049" w:rsidRPr="00D0111E" w:rsidRDefault="00412049" w:rsidP="00F65B7C">
      <w:pPr>
        <w:numPr>
          <w:ilvl w:val="0"/>
          <w:numId w:val="20"/>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that no one involved in conducting the elections may be an official candidate.</w:t>
      </w:r>
    </w:p>
    <w:p w14:paraId="36BBE13A" w14:textId="77777777" w:rsidR="00412049" w:rsidRPr="00D0111E" w:rsidRDefault="00412049" w:rsidP="00412049">
      <w:pPr>
        <w:rPr>
          <w:rFonts w:ascii="Tahoma" w:hAnsi="Tahoma" w:cs="Tahoma"/>
          <w:sz w:val="22"/>
          <w:szCs w:val="22"/>
        </w:rPr>
      </w:pPr>
    </w:p>
    <w:p w14:paraId="60BC41D7" w14:textId="77777777" w:rsidR="00412049" w:rsidRPr="00D0111E" w:rsidRDefault="00412049" w:rsidP="00F65B7C">
      <w:pPr>
        <w:numPr>
          <w:ilvl w:val="0"/>
          <w:numId w:val="20"/>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the procedure for nominations and elections, along with how ties will be handled.</w:t>
      </w:r>
    </w:p>
    <w:p w14:paraId="3136B1CB" w14:textId="77777777" w:rsidR="00412049" w:rsidRPr="00D0111E" w:rsidRDefault="00412049" w:rsidP="00412049">
      <w:pPr>
        <w:rPr>
          <w:rFonts w:ascii="Tahoma" w:hAnsi="Tahoma" w:cs="Tahoma"/>
          <w:sz w:val="22"/>
          <w:szCs w:val="22"/>
        </w:rPr>
      </w:pPr>
    </w:p>
    <w:p w14:paraId="77EE4AB9" w14:textId="0773E4D4" w:rsidR="00412049" w:rsidRPr="00D0111E" w:rsidRDefault="00412049" w:rsidP="00F65B7C">
      <w:pPr>
        <w:numPr>
          <w:ilvl w:val="0"/>
          <w:numId w:val="20"/>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when new officers begin their terms of office.  A transition period is recommended so that the new officers may learn their responsibilities, along with the organization’s business and University regulations.</w:t>
      </w:r>
    </w:p>
    <w:p w14:paraId="0BB59E09"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Article VIII: Amendments to the Constitution</w:t>
      </w:r>
    </w:p>
    <w:p w14:paraId="517C7870" w14:textId="77777777" w:rsidR="00412049" w:rsidRPr="00D0111E" w:rsidRDefault="00412049" w:rsidP="00412049">
      <w:pPr>
        <w:rPr>
          <w:rFonts w:ascii="Tahoma" w:hAnsi="Tahoma" w:cs="Tahoma"/>
          <w:sz w:val="22"/>
          <w:szCs w:val="22"/>
          <w:u w:val="single"/>
        </w:rPr>
      </w:pPr>
    </w:p>
    <w:p w14:paraId="2F25513B" w14:textId="77777777" w:rsidR="00412049" w:rsidRPr="00D0111E" w:rsidRDefault="00412049" w:rsidP="00F65B7C">
      <w:pPr>
        <w:numPr>
          <w:ilvl w:val="0"/>
          <w:numId w:val="21"/>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the procedure for the introduction and passage of amendments.</w:t>
      </w:r>
    </w:p>
    <w:p w14:paraId="45AA1787" w14:textId="77777777" w:rsidR="00412049" w:rsidRPr="00D0111E" w:rsidRDefault="00412049" w:rsidP="00412049">
      <w:pPr>
        <w:ind w:left="1080"/>
        <w:rPr>
          <w:rFonts w:ascii="Tahoma" w:hAnsi="Tahoma" w:cs="Tahoma"/>
          <w:sz w:val="22"/>
          <w:szCs w:val="22"/>
        </w:rPr>
      </w:pPr>
    </w:p>
    <w:p w14:paraId="295580BE" w14:textId="77777777" w:rsidR="00412049" w:rsidRPr="00D0111E" w:rsidRDefault="00412049" w:rsidP="00F65B7C">
      <w:pPr>
        <w:numPr>
          <w:ilvl w:val="0"/>
          <w:numId w:val="21"/>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who may propose amendments.</w:t>
      </w:r>
    </w:p>
    <w:p w14:paraId="5038C5AD" w14:textId="77777777" w:rsidR="00412049" w:rsidRPr="00D0111E" w:rsidRDefault="00412049" w:rsidP="00412049">
      <w:pPr>
        <w:rPr>
          <w:rFonts w:ascii="Tahoma" w:hAnsi="Tahoma" w:cs="Tahoma"/>
          <w:sz w:val="22"/>
          <w:szCs w:val="22"/>
        </w:rPr>
      </w:pPr>
    </w:p>
    <w:p w14:paraId="199978A4" w14:textId="1C0FED5E" w:rsidR="00412049" w:rsidRDefault="00412049" w:rsidP="00F65B7C">
      <w:pPr>
        <w:numPr>
          <w:ilvl w:val="0"/>
          <w:numId w:val="21"/>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that all amendments are subject to approval by t</w:t>
      </w:r>
      <w:r w:rsidR="009C2CE9" w:rsidRPr="00D0111E">
        <w:rPr>
          <w:rFonts w:ascii="Tahoma" w:hAnsi="Tahoma" w:cs="Tahoma"/>
          <w:sz w:val="22"/>
          <w:szCs w:val="22"/>
        </w:rPr>
        <w:t>he Office of Student Affairs</w:t>
      </w:r>
    </w:p>
    <w:p w14:paraId="6A185732" w14:textId="77777777" w:rsidR="006E6143" w:rsidRPr="00D0111E" w:rsidRDefault="006E6143" w:rsidP="006E6143">
      <w:pPr>
        <w:rPr>
          <w:rFonts w:ascii="Tahoma" w:hAnsi="Tahoma" w:cs="Tahoma"/>
          <w:sz w:val="22"/>
          <w:szCs w:val="22"/>
        </w:rPr>
      </w:pPr>
    </w:p>
    <w:p w14:paraId="2FB5DE3B" w14:textId="77777777" w:rsidR="00412049" w:rsidRPr="00D0111E" w:rsidRDefault="00412049" w:rsidP="00F65B7C">
      <w:pPr>
        <w:numPr>
          <w:ilvl w:val="0"/>
          <w:numId w:val="21"/>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when the approved amendments are to take effect.</w:t>
      </w:r>
    </w:p>
    <w:p w14:paraId="6F1B4F2E" w14:textId="77777777" w:rsidR="00412049" w:rsidRPr="00D0111E" w:rsidRDefault="00412049" w:rsidP="00412049">
      <w:pPr>
        <w:rPr>
          <w:rFonts w:ascii="Tahoma" w:hAnsi="Tahoma" w:cs="Tahoma"/>
          <w:b/>
          <w:sz w:val="22"/>
          <w:szCs w:val="22"/>
        </w:rPr>
      </w:pPr>
    </w:p>
    <w:p w14:paraId="05B97813" w14:textId="77777777" w:rsidR="00412049" w:rsidRPr="00D0111E" w:rsidRDefault="00412049" w:rsidP="00412049">
      <w:pPr>
        <w:pStyle w:val="Heading3"/>
        <w:rPr>
          <w:rFonts w:ascii="Tahoma" w:hAnsi="Tahoma" w:cs="Tahoma"/>
          <w:sz w:val="22"/>
          <w:szCs w:val="22"/>
        </w:rPr>
      </w:pPr>
      <w:r w:rsidRPr="00D0111E">
        <w:rPr>
          <w:rFonts w:ascii="Tahoma" w:hAnsi="Tahoma" w:cs="Tahoma"/>
          <w:sz w:val="22"/>
          <w:szCs w:val="22"/>
        </w:rPr>
        <w:t>Article IX: Parliamentary Authority</w:t>
      </w:r>
    </w:p>
    <w:p w14:paraId="374014CB" w14:textId="77777777" w:rsidR="00412049" w:rsidRPr="00D0111E" w:rsidRDefault="00412049" w:rsidP="00412049">
      <w:pPr>
        <w:rPr>
          <w:rFonts w:ascii="Tahoma" w:hAnsi="Tahoma" w:cs="Tahoma"/>
          <w:sz w:val="22"/>
          <w:szCs w:val="22"/>
          <w:u w:val="single"/>
        </w:rPr>
      </w:pPr>
    </w:p>
    <w:p w14:paraId="306A89D0" w14:textId="77777777" w:rsidR="00412049" w:rsidRPr="00D0111E" w:rsidRDefault="00412049" w:rsidP="00F65B7C">
      <w:pPr>
        <w:numPr>
          <w:ilvl w:val="0"/>
          <w:numId w:val="22"/>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the parliamentary authority used to cover cases not specifically covered by the constitution.  </w:t>
      </w:r>
      <w:r w:rsidRPr="00D0111E">
        <w:rPr>
          <w:rFonts w:ascii="Tahoma" w:hAnsi="Tahoma" w:cs="Tahoma"/>
          <w:i/>
          <w:sz w:val="22"/>
          <w:szCs w:val="22"/>
        </w:rPr>
        <w:t xml:space="preserve">Robert’s Rules of Order, Newly Revised </w:t>
      </w:r>
      <w:r w:rsidRPr="00D0111E">
        <w:rPr>
          <w:rFonts w:ascii="Tahoma" w:hAnsi="Tahoma" w:cs="Tahoma"/>
          <w:sz w:val="22"/>
          <w:szCs w:val="22"/>
        </w:rPr>
        <w:t>by Sarah Corbin Roberts is highly recommended.</w:t>
      </w:r>
    </w:p>
    <w:p w14:paraId="0235B0C8" w14:textId="77777777" w:rsidR="00412049" w:rsidRPr="00D0111E" w:rsidRDefault="00412049" w:rsidP="00412049">
      <w:pPr>
        <w:rPr>
          <w:rFonts w:ascii="Tahoma" w:hAnsi="Tahoma" w:cs="Tahoma"/>
          <w:b/>
          <w:sz w:val="22"/>
          <w:szCs w:val="22"/>
          <w:u w:val="single"/>
        </w:rPr>
      </w:pPr>
    </w:p>
    <w:p w14:paraId="60CB8F51" w14:textId="77777777" w:rsidR="00412049" w:rsidRPr="00D0111E" w:rsidRDefault="00412049" w:rsidP="00412049">
      <w:pPr>
        <w:rPr>
          <w:rFonts w:ascii="Tahoma" w:hAnsi="Tahoma" w:cs="Tahoma"/>
          <w:b/>
          <w:sz w:val="22"/>
          <w:szCs w:val="22"/>
          <w:u w:val="single"/>
        </w:rPr>
      </w:pPr>
      <w:r w:rsidRPr="00D0111E">
        <w:rPr>
          <w:rFonts w:ascii="Tahoma" w:hAnsi="Tahoma" w:cs="Tahoma"/>
          <w:b/>
          <w:sz w:val="22"/>
          <w:szCs w:val="22"/>
          <w:u w:val="single"/>
        </w:rPr>
        <w:t>Article X: Accessibility of this Constitution</w:t>
      </w:r>
    </w:p>
    <w:p w14:paraId="7C460C23" w14:textId="77777777" w:rsidR="00412049" w:rsidRPr="00D0111E" w:rsidRDefault="00412049" w:rsidP="00412049">
      <w:pPr>
        <w:rPr>
          <w:rFonts w:ascii="Tahoma" w:hAnsi="Tahoma" w:cs="Tahoma"/>
          <w:sz w:val="22"/>
          <w:szCs w:val="22"/>
          <w:u w:val="single"/>
        </w:rPr>
      </w:pPr>
    </w:p>
    <w:p w14:paraId="264C9945" w14:textId="77777777" w:rsidR="00412049" w:rsidRPr="00D0111E" w:rsidRDefault="00412049" w:rsidP="00F65B7C">
      <w:pPr>
        <w:numPr>
          <w:ilvl w:val="0"/>
          <w:numId w:val="22"/>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that a copy of the constitution will be available to anyone upon request.</w:t>
      </w:r>
    </w:p>
    <w:p w14:paraId="63A0BDF6" w14:textId="77777777" w:rsidR="00412049" w:rsidRPr="00D0111E" w:rsidRDefault="00412049" w:rsidP="00412049">
      <w:pPr>
        <w:rPr>
          <w:rFonts w:ascii="Tahoma" w:hAnsi="Tahoma" w:cs="Tahoma"/>
          <w:b/>
          <w:sz w:val="22"/>
          <w:szCs w:val="22"/>
          <w:u w:val="single"/>
        </w:rPr>
      </w:pPr>
    </w:p>
    <w:p w14:paraId="28A474AA" w14:textId="77777777" w:rsidR="00412049" w:rsidRPr="00D0111E" w:rsidRDefault="00412049" w:rsidP="00412049">
      <w:pPr>
        <w:rPr>
          <w:rFonts w:ascii="Tahoma" w:hAnsi="Tahoma" w:cs="Tahoma"/>
          <w:b/>
          <w:sz w:val="22"/>
          <w:szCs w:val="22"/>
          <w:u w:val="single"/>
        </w:rPr>
      </w:pPr>
      <w:r w:rsidRPr="00D0111E">
        <w:rPr>
          <w:rFonts w:ascii="Tahoma" w:hAnsi="Tahoma" w:cs="Tahoma"/>
          <w:b/>
          <w:sz w:val="22"/>
          <w:szCs w:val="22"/>
          <w:u w:val="single"/>
        </w:rPr>
        <w:t xml:space="preserve">Article XI: Advisor </w:t>
      </w:r>
    </w:p>
    <w:p w14:paraId="481C5F9F" w14:textId="77777777" w:rsidR="00412049" w:rsidRPr="00D0111E" w:rsidRDefault="00412049" w:rsidP="00412049">
      <w:pPr>
        <w:rPr>
          <w:rFonts w:ascii="Tahoma" w:hAnsi="Tahoma" w:cs="Tahoma"/>
          <w:b/>
          <w:sz w:val="22"/>
          <w:szCs w:val="22"/>
          <w:u w:val="single"/>
        </w:rPr>
      </w:pPr>
    </w:p>
    <w:p w14:paraId="038D23A4" w14:textId="7FE96CC0" w:rsidR="00412049" w:rsidRPr="00D0111E" w:rsidRDefault="00412049" w:rsidP="00F65B7C">
      <w:pPr>
        <w:numPr>
          <w:ilvl w:val="0"/>
          <w:numId w:val="22"/>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that this organization must </w:t>
      </w:r>
      <w:proofErr w:type="gramStart"/>
      <w:r w:rsidRPr="00D0111E">
        <w:rPr>
          <w:rFonts w:ascii="Tahoma" w:hAnsi="Tahoma" w:cs="Tahoma"/>
          <w:sz w:val="22"/>
          <w:szCs w:val="22"/>
        </w:rPr>
        <w:t>retain an advisor</w:t>
      </w:r>
      <w:r w:rsidR="006E6143">
        <w:rPr>
          <w:rFonts w:ascii="Tahoma" w:hAnsi="Tahoma" w:cs="Tahoma"/>
          <w:sz w:val="22"/>
          <w:szCs w:val="22"/>
        </w:rPr>
        <w:t xml:space="preserve"> </w:t>
      </w:r>
      <w:r w:rsidRPr="00D0111E">
        <w:rPr>
          <w:rFonts w:ascii="Tahoma" w:hAnsi="Tahoma" w:cs="Tahoma"/>
          <w:sz w:val="22"/>
          <w:szCs w:val="22"/>
        </w:rPr>
        <w:t>at all times</w:t>
      </w:r>
      <w:proofErr w:type="gramEnd"/>
      <w:r w:rsidRPr="00D0111E">
        <w:rPr>
          <w:rFonts w:ascii="Tahoma" w:hAnsi="Tahoma" w:cs="Tahoma"/>
          <w:sz w:val="22"/>
          <w:szCs w:val="22"/>
        </w:rPr>
        <w:t>.</w:t>
      </w:r>
    </w:p>
    <w:p w14:paraId="589D0BFD" w14:textId="23794F71" w:rsidR="00412049" w:rsidRPr="00D0111E" w:rsidRDefault="00412049" w:rsidP="00F65B7C">
      <w:pPr>
        <w:numPr>
          <w:ilvl w:val="0"/>
          <w:numId w:val="22"/>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that the advisor must be a full-time faculty or staff member at</w:t>
      </w:r>
      <w:r w:rsidR="006E6143">
        <w:rPr>
          <w:rFonts w:ascii="Tahoma" w:hAnsi="Tahoma" w:cs="Tahoma"/>
          <w:sz w:val="22"/>
          <w:szCs w:val="22"/>
        </w:rPr>
        <w:t xml:space="preserve"> Penn State York</w:t>
      </w:r>
      <w:r w:rsidRPr="00D0111E">
        <w:rPr>
          <w:rFonts w:ascii="Tahoma" w:hAnsi="Tahoma" w:cs="Tahoma"/>
          <w:sz w:val="22"/>
          <w:szCs w:val="22"/>
        </w:rPr>
        <w:t>, and that he/she should be chosen by the organization.  Do not mention a specific name.</w:t>
      </w:r>
    </w:p>
    <w:p w14:paraId="1BE1D8B5" w14:textId="77777777" w:rsidR="00412049" w:rsidRPr="00D0111E" w:rsidRDefault="00412049" w:rsidP="00F65B7C">
      <w:pPr>
        <w:numPr>
          <w:ilvl w:val="0"/>
          <w:numId w:val="22"/>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the method by which your organization will select an advisor.</w:t>
      </w:r>
    </w:p>
    <w:p w14:paraId="42434B88" w14:textId="77777777" w:rsidR="00412049" w:rsidRPr="00D0111E" w:rsidRDefault="00412049" w:rsidP="00412049">
      <w:pPr>
        <w:rPr>
          <w:rFonts w:ascii="Tahoma" w:hAnsi="Tahoma" w:cs="Tahoma"/>
          <w:b/>
          <w:sz w:val="22"/>
          <w:szCs w:val="22"/>
        </w:rPr>
      </w:pPr>
    </w:p>
    <w:p w14:paraId="2AB56797" w14:textId="58AD0BDB" w:rsidR="00412049" w:rsidRPr="00D0111E" w:rsidRDefault="00412049" w:rsidP="00412049">
      <w:pPr>
        <w:rPr>
          <w:rFonts w:ascii="Tahoma" w:hAnsi="Tahoma" w:cs="Tahoma"/>
          <w:b/>
          <w:sz w:val="22"/>
          <w:szCs w:val="22"/>
          <w:u w:val="single"/>
        </w:rPr>
      </w:pPr>
      <w:r w:rsidRPr="00D0111E">
        <w:rPr>
          <w:rFonts w:ascii="Tahoma" w:hAnsi="Tahoma" w:cs="Tahoma"/>
          <w:b/>
          <w:sz w:val="22"/>
          <w:szCs w:val="22"/>
          <w:u w:val="single"/>
        </w:rPr>
        <w:t>Article XII: Safety Considerations</w:t>
      </w:r>
      <w:r w:rsidRPr="00D0111E">
        <w:rPr>
          <w:rFonts w:ascii="Tahoma" w:hAnsi="Tahoma" w:cs="Tahoma"/>
          <w:b/>
          <w:sz w:val="22"/>
          <w:szCs w:val="22"/>
        </w:rPr>
        <w:t xml:space="preserve"> (Do </w:t>
      </w:r>
      <w:r w:rsidRPr="00D0111E">
        <w:rPr>
          <w:rFonts w:ascii="Tahoma" w:hAnsi="Tahoma" w:cs="Tahoma"/>
          <w:b/>
          <w:sz w:val="22"/>
          <w:szCs w:val="22"/>
          <w:u w:val="single"/>
        </w:rPr>
        <w:t>NOT</w:t>
      </w:r>
      <w:r w:rsidRPr="00D0111E">
        <w:rPr>
          <w:rFonts w:ascii="Tahoma" w:hAnsi="Tahoma" w:cs="Tahoma"/>
          <w:b/>
          <w:sz w:val="22"/>
          <w:szCs w:val="22"/>
        </w:rPr>
        <w:t xml:space="preserve"> include this section unless directed by the Office of Student </w:t>
      </w:r>
      <w:r w:rsidR="006E6143">
        <w:rPr>
          <w:rFonts w:ascii="Tahoma" w:hAnsi="Tahoma" w:cs="Tahoma"/>
          <w:b/>
          <w:sz w:val="22"/>
          <w:szCs w:val="22"/>
        </w:rPr>
        <w:t>Affairs</w:t>
      </w:r>
      <w:r w:rsidRPr="00D0111E">
        <w:rPr>
          <w:rFonts w:ascii="Tahoma" w:hAnsi="Tahoma" w:cs="Tahoma"/>
          <w:b/>
          <w:sz w:val="22"/>
          <w:szCs w:val="22"/>
        </w:rPr>
        <w:t>).</w:t>
      </w:r>
    </w:p>
    <w:p w14:paraId="0C53D4C4" w14:textId="7777777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State</w:t>
      </w:r>
      <w:r w:rsidRPr="00D0111E">
        <w:rPr>
          <w:rFonts w:ascii="Tahoma" w:hAnsi="Tahoma" w:cs="Tahoma"/>
          <w:sz w:val="22"/>
          <w:szCs w:val="22"/>
        </w:rPr>
        <w:t xml:space="preserve"> that no member will use any undue force in any contact activity.</w:t>
      </w:r>
    </w:p>
    <w:p w14:paraId="07160C91" w14:textId="77777777" w:rsidR="00412049" w:rsidRPr="00D0111E" w:rsidRDefault="00412049" w:rsidP="00412049">
      <w:pPr>
        <w:ind w:left="1080"/>
        <w:rPr>
          <w:rFonts w:ascii="Tahoma" w:hAnsi="Tahoma" w:cs="Tahoma"/>
          <w:sz w:val="22"/>
          <w:szCs w:val="22"/>
        </w:rPr>
      </w:pPr>
    </w:p>
    <w:p w14:paraId="73ECD457" w14:textId="7777777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that no member will use weapons in conjunction with your organization’s activities.</w:t>
      </w:r>
    </w:p>
    <w:p w14:paraId="5F9AFA40" w14:textId="77777777" w:rsidR="00412049" w:rsidRPr="00D0111E" w:rsidRDefault="00412049" w:rsidP="00412049">
      <w:pPr>
        <w:rPr>
          <w:rFonts w:ascii="Tahoma" w:hAnsi="Tahoma" w:cs="Tahoma"/>
          <w:sz w:val="22"/>
          <w:szCs w:val="22"/>
        </w:rPr>
      </w:pPr>
    </w:p>
    <w:p w14:paraId="577F51C6" w14:textId="7777777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that all members will wear safety equipment as outlined in the Participation Waiver during all activities.</w:t>
      </w:r>
    </w:p>
    <w:p w14:paraId="4A7101AE" w14:textId="77777777" w:rsidR="00412049" w:rsidRPr="00D0111E" w:rsidRDefault="00412049" w:rsidP="00412049">
      <w:pPr>
        <w:rPr>
          <w:rFonts w:ascii="Tahoma" w:hAnsi="Tahoma" w:cs="Tahoma"/>
          <w:sz w:val="22"/>
          <w:szCs w:val="22"/>
        </w:rPr>
      </w:pPr>
    </w:p>
    <w:p w14:paraId="6C5A4780" w14:textId="7777777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 xml:space="preserve">what specific safety guidelines your organization will follow, outlining how the group will protect its members and participants (for example, the type of safety equipment will be used, what national guidelines will be followed if the group is part of a national chapter).  </w:t>
      </w:r>
    </w:p>
    <w:p w14:paraId="5E75EACA" w14:textId="77777777" w:rsidR="00412049" w:rsidRPr="00D0111E" w:rsidRDefault="00412049" w:rsidP="00412049">
      <w:pPr>
        <w:rPr>
          <w:rFonts w:ascii="Tahoma" w:hAnsi="Tahoma" w:cs="Tahoma"/>
          <w:b/>
          <w:sz w:val="22"/>
          <w:szCs w:val="22"/>
        </w:rPr>
      </w:pPr>
    </w:p>
    <w:p w14:paraId="6CBD39CC" w14:textId="7777777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in detail the type of activities the group will be engaging in.</w:t>
      </w:r>
    </w:p>
    <w:p w14:paraId="325F2EF6" w14:textId="77777777" w:rsidR="00412049" w:rsidRPr="00D0111E" w:rsidRDefault="00412049" w:rsidP="00412049">
      <w:pPr>
        <w:ind w:left="1080"/>
        <w:rPr>
          <w:rFonts w:ascii="Tahoma" w:hAnsi="Tahoma" w:cs="Tahoma"/>
          <w:sz w:val="22"/>
          <w:szCs w:val="22"/>
        </w:rPr>
      </w:pPr>
    </w:p>
    <w:p w14:paraId="089963EB" w14:textId="7777777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 xml:space="preserve">that all members are required to acknowledge and abide by </w:t>
      </w:r>
      <w:proofErr w:type="gramStart"/>
      <w:r w:rsidRPr="00D0111E">
        <w:rPr>
          <w:rFonts w:ascii="Tahoma" w:hAnsi="Tahoma" w:cs="Tahoma"/>
          <w:sz w:val="22"/>
          <w:szCs w:val="22"/>
        </w:rPr>
        <w:t>all of</w:t>
      </w:r>
      <w:proofErr w:type="gramEnd"/>
      <w:r w:rsidRPr="00D0111E">
        <w:rPr>
          <w:rFonts w:ascii="Tahoma" w:hAnsi="Tahoma" w:cs="Tahoma"/>
          <w:sz w:val="22"/>
          <w:szCs w:val="22"/>
        </w:rPr>
        <w:t xml:space="preserve"> the above safety considerations, and to sign a participation waiver as a condition of membership.  </w:t>
      </w:r>
    </w:p>
    <w:p w14:paraId="7F9AEBF5" w14:textId="77777777" w:rsidR="00412049" w:rsidRPr="00D0111E" w:rsidRDefault="00412049" w:rsidP="00412049">
      <w:pPr>
        <w:ind w:left="1080"/>
        <w:rPr>
          <w:rFonts w:ascii="Tahoma" w:hAnsi="Tahoma" w:cs="Tahoma"/>
          <w:sz w:val="22"/>
          <w:szCs w:val="22"/>
        </w:rPr>
      </w:pPr>
    </w:p>
    <w:p w14:paraId="755B220B" w14:textId="7777777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that any violation of stated guidelines is grounds for immediate dismissal from your organization.</w:t>
      </w:r>
    </w:p>
    <w:p w14:paraId="4435EC91" w14:textId="77777777" w:rsidR="00412049" w:rsidRPr="00D0111E" w:rsidRDefault="00412049" w:rsidP="00412049">
      <w:pPr>
        <w:rPr>
          <w:rFonts w:ascii="Tahoma" w:hAnsi="Tahoma" w:cs="Tahoma"/>
          <w:sz w:val="22"/>
          <w:szCs w:val="22"/>
        </w:rPr>
      </w:pPr>
    </w:p>
    <w:p w14:paraId="0B5FDC70" w14:textId="4C50B19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that these safety considerations, outlined in article XII, will be submitted to the Penn State Department of Health and Safety for approval.</w:t>
      </w:r>
    </w:p>
    <w:p w14:paraId="4EB9D123" w14:textId="77777777" w:rsidR="009C2CE9" w:rsidRPr="00D0111E" w:rsidRDefault="009C2CE9" w:rsidP="009C2CE9">
      <w:pPr>
        <w:rPr>
          <w:rFonts w:ascii="Tahoma" w:hAnsi="Tahoma" w:cs="Tahoma"/>
          <w:sz w:val="22"/>
          <w:szCs w:val="22"/>
        </w:rPr>
      </w:pPr>
    </w:p>
    <w:p w14:paraId="7798695C" w14:textId="77777777" w:rsidR="00412049" w:rsidRPr="00D0111E" w:rsidRDefault="00412049" w:rsidP="00412049">
      <w:pPr>
        <w:rPr>
          <w:rFonts w:ascii="Tahoma" w:hAnsi="Tahoma" w:cs="Tahoma"/>
          <w:b/>
          <w:sz w:val="22"/>
          <w:szCs w:val="22"/>
          <w:u w:val="single"/>
        </w:rPr>
      </w:pPr>
      <w:r w:rsidRPr="00D0111E">
        <w:rPr>
          <w:rFonts w:ascii="Tahoma" w:hAnsi="Tahoma" w:cs="Tahoma"/>
          <w:b/>
          <w:sz w:val="22"/>
          <w:szCs w:val="22"/>
          <w:u w:val="single"/>
        </w:rPr>
        <w:t>Article XIII: Publications and Other Communication Media (if your group’s primary recognized function involves a communication medium)</w:t>
      </w:r>
    </w:p>
    <w:p w14:paraId="2D0EE2DD" w14:textId="77777777" w:rsidR="00412049" w:rsidRPr="00D0111E" w:rsidRDefault="00412049" w:rsidP="00F65B7C">
      <w:pPr>
        <w:numPr>
          <w:ilvl w:val="0"/>
          <w:numId w:val="23"/>
        </w:numPr>
        <w:rPr>
          <w:rFonts w:ascii="Tahoma" w:hAnsi="Tahoma" w:cs="Tahoma"/>
          <w:b/>
          <w:sz w:val="22"/>
          <w:szCs w:val="22"/>
        </w:rPr>
      </w:pPr>
      <w:r w:rsidRPr="00D0111E">
        <w:rPr>
          <w:rFonts w:ascii="Tahoma" w:hAnsi="Tahoma" w:cs="Tahoma"/>
          <w:b/>
          <w:sz w:val="22"/>
          <w:szCs w:val="22"/>
        </w:rPr>
        <w:t xml:space="preserve">State </w:t>
      </w:r>
      <w:r w:rsidRPr="00D0111E">
        <w:rPr>
          <w:rFonts w:ascii="Tahoma" w:hAnsi="Tahoma" w:cs="Tahoma"/>
          <w:sz w:val="22"/>
          <w:szCs w:val="22"/>
        </w:rPr>
        <w:t>that your organization will maintain a board of directors.</w:t>
      </w:r>
    </w:p>
    <w:p w14:paraId="2F21F641" w14:textId="77777777" w:rsidR="00412049" w:rsidRPr="00D0111E" w:rsidRDefault="00412049" w:rsidP="00412049">
      <w:pPr>
        <w:ind w:left="1080"/>
        <w:rPr>
          <w:rFonts w:ascii="Tahoma" w:hAnsi="Tahoma" w:cs="Tahoma"/>
          <w:sz w:val="22"/>
          <w:szCs w:val="22"/>
        </w:rPr>
      </w:pPr>
    </w:p>
    <w:p w14:paraId="44F0D768" w14:textId="7777777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 xml:space="preserve">that </w:t>
      </w:r>
      <w:proofErr w:type="gramStart"/>
      <w:r w:rsidRPr="00D0111E">
        <w:rPr>
          <w:rFonts w:ascii="Tahoma" w:hAnsi="Tahoma" w:cs="Tahoma"/>
          <w:sz w:val="22"/>
          <w:szCs w:val="22"/>
        </w:rPr>
        <w:t>board</w:t>
      </w:r>
      <w:proofErr w:type="gramEnd"/>
      <w:r w:rsidRPr="00D0111E">
        <w:rPr>
          <w:rFonts w:ascii="Tahoma" w:hAnsi="Tahoma" w:cs="Tahoma"/>
          <w:sz w:val="22"/>
          <w:szCs w:val="22"/>
        </w:rPr>
        <w:t xml:space="preserve"> will be comprised of faculty or staff members.</w:t>
      </w:r>
    </w:p>
    <w:p w14:paraId="668488AC" w14:textId="77777777" w:rsidR="00412049" w:rsidRPr="00D0111E" w:rsidRDefault="00412049" w:rsidP="00412049">
      <w:pPr>
        <w:ind w:left="1080"/>
        <w:rPr>
          <w:rFonts w:ascii="Tahoma" w:hAnsi="Tahoma" w:cs="Tahoma"/>
          <w:sz w:val="22"/>
          <w:szCs w:val="22"/>
        </w:rPr>
      </w:pPr>
    </w:p>
    <w:p w14:paraId="057C0ACD" w14:textId="77777777" w:rsidR="00412049" w:rsidRPr="00D0111E" w:rsidRDefault="00412049" w:rsidP="00F65B7C">
      <w:pPr>
        <w:numPr>
          <w:ilvl w:val="0"/>
          <w:numId w:val="23"/>
        </w:numPr>
        <w:rPr>
          <w:rFonts w:ascii="Tahoma" w:hAnsi="Tahoma" w:cs="Tahoma"/>
          <w:sz w:val="22"/>
          <w:szCs w:val="22"/>
        </w:rPr>
      </w:pPr>
      <w:r w:rsidRPr="00D0111E">
        <w:rPr>
          <w:rFonts w:ascii="Tahoma" w:hAnsi="Tahoma" w:cs="Tahoma"/>
          <w:b/>
          <w:sz w:val="22"/>
          <w:szCs w:val="22"/>
        </w:rPr>
        <w:t xml:space="preserve">State </w:t>
      </w:r>
      <w:r w:rsidRPr="00D0111E">
        <w:rPr>
          <w:rFonts w:ascii="Tahoma" w:hAnsi="Tahoma" w:cs="Tahoma"/>
          <w:sz w:val="22"/>
          <w:szCs w:val="22"/>
        </w:rPr>
        <w:t>the method your organization will use to select board members.</w:t>
      </w:r>
    </w:p>
    <w:p w14:paraId="02B7058F" w14:textId="77777777" w:rsidR="00412049" w:rsidRPr="00D0111E" w:rsidRDefault="00412049" w:rsidP="00412049">
      <w:pPr>
        <w:ind w:left="1080"/>
        <w:rPr>
          <w:rFonts w:ascii="Tahoma" w:hAnsi="Tahoma" w:cs="Tahoma"/>
          <w:b/>
          <w:sz w:val="22"/>
          <w:szCs w:val="22"/>
        </w:rPr>
      </w:pPr>
    </w:p>
    <w:p w14:paraId="425D036F" w14:textId="77777777" w:rsidR="00412049" w:rsidRPr="00D0111E" w:rsidRDefault="00412049" w:rsidP="00F65B7C">
      <w:pPr>
        <w:numPr>
          <w:ilvl w:val="0"/>
          <w:numId w:val="23"/>
        </w:numPr>
        <w:rPr>
          <w:rFonts w:ascii="Tahoma" w:hAnsi="Tahoma" w:cs="Tahoma"/>
          <w:b/>
          <w:sz w:val="22"/>
          <w:szCs w:val="22"/>
        </w:rPr>
      </w:pPr>
      <w:r w:rsidRPr="00D0111E">
        <w:rPr>
          <w:rFonts w:ascii="Tahoma" w:hAnsi="Tahoma" w:cs="Tahoma"/>
          <w:b/>
          <w:sz w:val="22"/>
          <w:szCs w:val="22"/>
        </w:rPr>
        <w:t xml:space="preserve">State </w:t>
      </w:r>
      <w:r w:rsidRPr="00D0111E">
        <w:rPr>
          <w:rFonts w:ascii="Tahoma" w:hAnsi="Tahoma" w:cs="Tahoma"/>
          <w:sz w:val="22"/>
          <w:szCs w:val="22"/>
        </w:rPr>
        <w:t>the terms of office for board members.</w:t>
      </w:r>
    </w:p>
    <w:p w14:paraId="055993EB" w14:textId="77777777" w:rsidR="00412049" w:rsidRPr="00D0111E" w:rsidRDefault="00412049" w:rsidP="00412049">
      <w:pPr>
        <w:rPr>
          <w:rFonts w:ascii="Tahoma" w:hAnsi="Tahoma" w:cs="Tahoma"/>
          <w:b/>
          <w:sz w:val="22"/>
          <w:szCs w:val="22"/>
        </w:rPr>
      </w:pPr>
    </w:p>
    <w:p w14:paraId="3A1A8A1F" w14:textId="77777777" w:rsidR="00412049" w:rsidRPr="0007294C" w:rsidRDefault="00412049" w:rsidP="0007294C">
      <w:pPr>
        <w:spacing w:line="360" w:lineRule="auto"/>
        <w:contextualSpacing/>
      </w:pPr>
    </w:p>
    <w:sectPr w:rsidR="00412049" w:rsidRPr="0007294C" w:rsidSect="00F80D6F">
      <w:headerReference w:type="default" r:id="rId7"/>
      <w:footerReference w:type="default" r:id="rId8"/>
      <w:type w:val="continuous"/>
      <w:pgSz w:w="12240" w:h="15840" w:code="1"/>
      <w:pgMar w:top="-720" w:right="720" w:bottom="900" w:left="90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302A" w14:textId="77777777" w:rsidR="00403331" w:rsidRDefault="00403331">
      <w:r>
        <w:separator/>
      </w:r>
    </w:p>
  </w:endnote>
  <w:endnote w:type="continuationSeparator" w:id="0">
    <w:p w14:paraId="1E04312F" w14:textId="77777777" w:rsidR="00403331" w:rsidRDefault="0040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B11C" w14:textId="77777777" w:rsidR="007B7051" w:rsidRDefault="007B7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4FCE">
      <w:rPr>
        <w:rStyle w:val="PageNumber"/>
        <w:noProof/>
      </w:rPr>
      <w:t>1</w:t>
    </w:r>
    <w:r>
      <w:rPr>
        <w:rStyle w:val="PageNumber"/>
      </w:rPr>
      <w:fldChar w:fldCharType="end"/>
    </w:r>
  </w:p>
  <w:p w14:paraId="63AE678C" w14:textId="77777777" w:rsidR="007B7051" w:rsidRPr="005F7C1A" w:rsidRDefault="007B7051" w:rsidP="008C648B">
    <w:pPr>
      <w:pStyle w:val="Footer"/>
      <w:ind w:right="360"/>
      <w:jc w:val="right"/>
      <w:rPr>
        <w:rFonts w:ascii="Tahoma" w:hAnsi="Tahoma" w:cs="Tahoma"/>
        <w:caps/>
      </w:rPr>
    </w:pPr>
  </w:p>
  <w:p w14:paraId="34C740C0" w14:textId="77777777" w:rsidR="007B7051" w:rsidRDefault="007B7051"/>
  <w:p w14:paraId="5B0BC5E3" w14:textId="77777777" w:rsidR="007B7051" w:rsidRDefault="007B7051"/>
  <w:p w14:paraId="6DB381E2" w14:textId="77777777" w:rsidR="007B7051" w:rsidRDefault="007B7051"/>
  <w:p w14:paraId="1A8AB4F0" w14:textId="77777777" w:rsidR="007B7051" w:rsidRDefault="007B7051"/>
  <w:p w14:paraId="564C1C26" w14:textId="77777777" w:rsidR="007B7051" w:rsidRDefault="007B70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6E95" w14:textId="77777777" w:rsidR="00403331" w:rsidRDefault="00403331">
      <w:r>
        <w:separator/>
      </w:r>
    </w:p>
  </w:footnote>
  <w:footnote w:type="continuationSeparator" w:id="0">
    <w:p w14:paraId="2C39C555" w14:textId="77777777" w:rsidR="00403331" w:rsidRDefault="0040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56E5" w14:textId="77777777" w:rsidR="007B7051" w:rsidRPr="00B003FA" w:rsidRDefault="007B7051" w:rsidP="008C648B">
    <w:pPr>
      <w:pStyle w:val="Header"/>
      <w:jc w:val="right"/>
      <w:rPr>
        <w:rFonts w:ascii="Tahoma" w:hAnsi="Tahoma" w:cs="Tahoma"/>
        <w:smallCaps/>
      </w:rPr>
    </w:pPr>
  </w:p>
  <w:p w14:paraId="319771F0" w14:textId="77777777" w:rsidR="007B7051" w:rsidRDefault="007B7051" w:rsidP="008A7C6C">
    <w:pPr>
      <w:tabs>
        <w:tab w:val="left" w:pos="2436"/>
      </w:tabs>
    </w:pPr>
    <w:r>
      <w:tab/>
    </w:r>
  </w:p>
  <w:p w14:paraId="19FADE54" w14:textId="77777777" w:rsidR="007B7051" w:rsidRDefault="007B7051"/>
  <w:p w14:paraId="483003B3" w14:textId="77777777" w:rsidR="007B7051" w:rsidRDefault="007B7051"/>
  <w:p w14:paraId="750AB2EE" w14:textId="77777777" w:rsidR="007B7051" w:rsidRDefault="007B7051"/>
  <w:p w14:paraId="367F4A8D" w14:textId="77777777" w:rsidR="007B7051" w:rsidRDefault="007B70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164D05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07A577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113863"/>
    <w:multiLevelType w:val="hybridMultilevel"/>
    <w:tmpl w:val="FC7A5AA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0E1685D"/>
    <w:multiLevelType w:val="hybridMultilevel"/>
    <w:tmpl w:val="4B0C606E"/>
    <w:lvl w:ilvl="0" w:tplc="4516DC4E">
      <w:start w:val="1031"/>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9453F"/>
    <w:multiLevelType w:val="hybridMultilevel"/>
    <w:tmpl w:val="857EA23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04282F3B"/>
    <w:multiLevelType w:val="singleLevel"/>
    <w:tmpl w:val="2C121FAC"/>
    <w:lvl w:ilvl="0">
      <w:start w:val="2"/>
      <w:numFmt w:val="decimal"/>
      <w:lvlText w:val="%1."/>
      <w:lvlJc w:val="left"/>
      <w:pPr>
        <w:tabs>
          <w:tab w:val="num" w:pos="2160"/>
        </w:tabs>
        <w:ind w:left="2160" w:hanging="720"/>
      </w:pPr>
      <w:rPr>
        <w:rFonts w:hint="default"/>
      </w:rPr>
    </w:lvl>
  </w:abstractNum>
  <w:abstractNum w:abstractNumId="6" w15:restartNumberingAfterBreak="0">
    <w:nsid w:val="09175741"/>
    <w:multiLevelType w:val="hybridMultilevel"/>
    <w:tmpl w:val="6660E3E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563094"/>
    <w:multiLevelType w:val="singleLevel"/>
    <w:tmpl w:val="A38A89C0"/>
    <w:lvl w:ilvl="0">
      <w:start w:val="1"/>
      <w:numFmt w:val="upperLetter"/>
      <w:lvlText w:val="%1."/>
      <w:lvlJc w:val="left"/>
      <w:pPr>
        <w:tabs>
          <w:tab w:val="num" w:pos="1440"/>
        </w:tabs>
        <w:ind w:left="1440" w:hanging="720"/>
      </w:pPr>
      <w:rPr>
        <w:rFonts w:hint="default"/>
      </w:rPr>
    </w:lvl>
  </w:abstractNum>
  <w:abstractNum w:abstractNumId="8" w15:restartNumberingAfterBreak="0">
    <w:nsid w:val="0F2B244E"/>
    <w:multiLevelType w:val="singleLevel"/>
    <w:tmpl w:val="1B329856"/>
    <w:lvl w:ilvl="0">
      <w:start w:val="1"/>
      <w:numFmt w:val="upperLetter"/>
      <w:lvlText w:val="%1."/>
      <w:lvlJc w:val="left"/>
      <w:pPr>
        <w:tabs>
          <w:tab w:val="num" w:pos="1440"/>
        </w:tabs>
        <w:ind w:left="1440" w:hanging="720"/>
      </w:pPr>
      <w:rPr>
        <w:rFonts w:hint="default"/>
      </w:rPr>
    </w:lvl>
  </w:abstractNum>
  <w:abstractNum w:abstractNumId="9" w15:restartNumberingAfterBreak="0">
    <w:nsid w:val="1042602D"/>
    <w:multiLevelType w:val="hybridMultilevel"/>
    <w:tmpl w:val="D02A85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591359"/>
    <w:multiLevelType w:val="hybridMultilevel"/>
    <w:tmpl w:val="08E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864F6"/>
    <w:multiLevelType w:val="singleLevel"/>
    <w:tmpl w:val="1E4CC996"/>
    <w:lvl w:ilvl="0">
      <w:start w:val="1"/>
      <w:numFmt w:val="upperLetter"/>
      <w:lvlText w:val="%1."/>
      <w:lvlJc w:val="left"/>
      <w:pPr>
        <w:tabs>
          <w:tab w:val="num" w:pos="1485"/>
        </w:tabs>
        <w:ind w:left="1485" w:hanging="765"/>
      </w:pPr>
      <w:rPr>
        <w:rFonts w:hint="default"/>
      </w:rPr>
    </w:lvl>
  </w:abstractNum>
  <w:abstractNum w:abstractNumId="12" w15:restartNumberingAfterBreak="0">
    <w:nsid w:val="181F13D5"/>
    <w:multiLevelType w:val="singleLevel"/>
    <w:tmpl w:val="FB767CDE"/>
    <w:lvl w:ilvl="0">
      <w:start w:val="2"/>
      <w:numFmt w:val="decimal"/>
      <w:lvlText w:val="%1."/>
      <w:lvlJc w:val="left"/>
      <w:pPr>
        <w:tabs>
          <w:tab w:val="num" w:pos="2160"/>
        </w:tabs>
        <w:ind w:left="2160" w:hanging="720"/>
      </w:pPr>
      <w:rPr>
        <w:rFonts w:hint="default"/>
      </w:rPr>
    </w:lvl>
  </w:abstractNum>
  <w:abstractNum w:abstractNumId="13" w15:restartNumberingAfterBreak="0">
    <w:nsid w:val="19FC0BDD"/>
    <w:multiLevelType w:val="hybridMultilevel"/>
    <w:tmpl w:val="A356873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C661AA6"/>
    <w:multiLevelType w:val="hybridMultilevel"/>
    <w:tmpl w:val="337C8DF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382AE8"/>
    <w:multiLevelType w:val="hybridMultilevel"/>
    <w:tmpl w:val="B462A9D2"/>
    <w:lvl w:ilvl="0" w:tplc="8848D690">
      <w:start w:val="1"/>
      <w:numFmt w:val="decimal"/>
      <w:lvlText w:val="%1."/>
      <w:lvlJc w:val="left"/>
      <w:pPr>
        <w:tabs>
          <w:tab w:val="num" w:pos="1800"/>
        </w:tabs>
        <w:ind w:left="1800" w:hanging="360"/>
      </w:pPr>
      <w:rPr>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FD27673"/>
    <w:multiLevelType w:val="singleLevel"/>
    <w:tmpl w:val="D2164F0E"/>
    <w:lvl w:ilvl="0">
      <w:start w:val="1"/>
      <w:numFmt w:val="upperLetter"/>
      <w:lvlText w:val="%1."/>
      <w:lvlJc w:val="left"/>
      <w:pPr>
        <w:tabs>
          <w:tab w:val="num" w:pos="1440"/>
        </w:tabs>
        <w:ind w:left="1440" w:hanging="720"/>
      </w:pPr>
      <w:rPr>
        <w:rFonts w:hint="default"/>
      </w:rPr>
    </w:lvl>
  </w:abstractNum>
  <w:abstractNum w:abstractNumId="17" w15:restartNumberingAfterBreak="0">
    <w:nsid w:val="20826494"/>
    <w:multiLevelType w:val="singleLevel"/>
    <w:tmpl w:val="808AAAD4"/>
    <w:lvl w:ilvl="0">
      <w:start w:val="1"/>
      <w:numFmt w:val="upperLetter"/>
      <w:lvlText w:val="%1."/>
      <w:lvlJc w:val="left"/>
      <w:pPr>
        <w:tabs>
          <w:tab w:val="num" w:pos="1440"/>
        </w:tabs>
        <w:ind w:left="1440" w:hanging="720"/>
      </w:pPr>
      <w:rPr>
        <w:rFonts w:hint="default"/>
      </w:rPr>
    </w:lvl>
  </w:abstractNum>
  <w:abstractNum w:abstractNumId="18" w15:restartNumberingAfterBreak="0">
    <w:nsid w:val="221F2F01"/>
    <w:multiLevelType w:val="hybridMultilevel"/>
    <w:tmpl w:val="45CE6BBE"/>
    <w:lvl w:ilvl="0" w:tplc="DC149D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2E7DFA"/>
    <w:multiLevelType w:val="singleLevel"/>
    <w:tmpl w:val="88F48F54"/>
    <w:lvl w:ilvl="0">
      <w:start w:val="2"/>
      <w:numFmt w:val="decimal"/>
      <w:lvlText w:val="%1."/>
      <w:lvlJc w:val="left"/>
      <w:pPr>
        <w:tabs>
          <w:tab w:val="num" w:pos="2160"/>
        </w:tabs>
        <w:ind w:left="2160" w:hanging="720"/>
      </w:pPr>
      <w:rPr>
        <w:rFonts w:hint="default"/>
      </w:rPr>
    </w:lvl>
  </w:abstractNum>
  <w:abstractNum w:abstractNumId="20" w15:restartNumberingAfterBreak="0">
    <w:nsid w:val="266A5FCF"/>
    <w:multiLevelType w:val="hybridMultilevel"/>
    <w:tmpl w:val="93CC94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8CE7FAA"/>
    <w:multiLevelType w:val="singleLevel"/>
    <w:tmpl w:val="04090013"/>
    <w:lvl w:ilvl="0">
      <w:start w:val="1"/>
      <w:numFmt w:val="upperRoman"/>
      <w:lvlText w:val="%1."/>
      <w:lvlJc w:val="left"/>
      <w:pPr>
        <w:tabs>
          <w:tab w:val="num" w:pos="720"/>
        </w:tabs>
        <w:ind w:left="720" w:hanging="720"/>
      </w:pPr>
      <w:rPr>
        <w:rFonts w:hint="default"/>
        <w:b w:val="0"/>
      </w:rPr>
    </w:lvl>
  </w:abstractNum>
  <w:abstractNum w:abstractNumId="22" w15:restartNumberingAfterBreak="0">
    <w:nsid w:val="3D371973"/>
    <w:multiLevelType w:val="hybridMultilevel"/>
    <w:tmpl w:val="E928553A"/>
    <w:lvl w:ilvl="0" w:tplc="8932CBD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D220C8"/>
    <w:multiLevelType w:val="hybridMultilevel"/>
    <w:tmpl w:val="18942A36"/>
    <w:lvl w:ilvl="0" w:tplc="89B461B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3FDC256A"/>
    <w:multiLevelType w:val="singleLevel"/>
    <w:tmpl w:val="3BEADDC8"/>
    <w:lvl w:ilvl="0">
      <w:start w:val="2"/>
      <w:numFmt w:val="decimal"/>
      <w:lvlText w:val="%1."/>
      <w:lvlJc w:val="left"/>
      <w:pPr>
        <w:tabs>
          <w:tab w:val="num" w:pos="2160"/>
        </w:tabs>
        <w:ind w:left="2160" w:hanging="720"/>
      </w:pPr>
      <w:rPr>
        <w:rFonts w:hint="default"/>
      </w:rPr>
    </w:lvl>
  </w:abstractNum>
  <w:abstractNum w:abstractNumId="25" w15:restartNumberingAfterBreak="0">
    <w:nsid w:val="416A3C23"/>
    <w:multiLevelType w:val="hybridMultilevel"/>
    <w:tmpl w:val="9746D1E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1B915A8"/>
    <w:multiLevelType w:val="hybridMultilevel"/>
    <w:tmpl w:val="F2D8D8F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1BC029C"/>
    <w:multiLevelType w:val="hybridMultilevel"/>
    <w:tmpl w:val="88E072F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88008F8"/>
    <w:multiLevelType w:val="singleLevel"/>
    <w:tmpl w:val="9162CEA8"/>
    <w:lvl w:ilvl="0">
      <w:start w:val="2"/>
      <w:numFmt w:val="decimal"/>
      <w:lvlText w:val="%1."/>
      <w:lvlJc w:val="left"/>
      <w:pPr>
        <w:tabs>
          <w:tab w:val="num" w:pos="2160"/>
        </w:tabs>
        <w:ind w:left="2160" w:hanging="720"/>
      </w:pPr>
      <w:rPr>
        <w:rFonts w:hint="default"/>
      </w:rPr>
    </w:lvl>
  </w:abstractNum>
  <w:abstractNum w:abstractNumId="29" w15:restartNumberingAfterBreak="0">
    <w:nsid w:val="49D23E33"/>
    <w:multiLevelType w:val="singleLevel"/>
    <w:tmpl w:val="E08E281C"/>
    <w:lvl w:ilvl="0">
      <w:start w:val="1"/>
      <w:numFmt w:val="upperLetter"/>
      <w:lvlText w:val="%1."/>
      <w:lvlJc w:val="left"/>
      <w:pPr>
        <w:tabs>
          <w:tab w:val="num" w:pos="1440"/>
        </w:tabs>
        <w:ind w:left="1440" w:hanging="720"/>
      </w:pPr>
      <w:rPr>
        <w:rFonts w:hint="default"/>
      </w:rPr>
    </w:lvl>
  </w:abstractNum>
  <w:abstractNum w:abstractNumId="30" w15:restartNumberingAfterBreak="0">
    <w:nsid w:val="4DEE5A5E"/>
    <w:multiLevelType w:val="hybridMultilevel"/>
    <w:tmpl w:val="48B0F642"/>
    <w:lvl w:ilvl="0" w:tplc="310623D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3970ED9"/>
    <w:multiLevelType w:val="hybridMultilevel"/>
    <w:tmpl w:val="8F7894F4"/>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2" w15:restartNumberingAfterBreak="0">
    <w:nsid w:val="55432C2D"/>
    <w:multiLevelType w:val="hybridMultilevel"/>
    <w:tmpl w:val="D52CAA5A"/>
    <w:lvl w:ilvl="0" w:tplc="10784328">
      <w:start w:val="1"/>
      <w:numFmt w:val="lowerRoman"/>
      <w:lvlText w:val="%1."/>
      <w:lvlJc w:val="left"/>
      <w:pPr>
        <w:ind w:left="3240" w:hanging="72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171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8823C24"/>
    <w:multiLevelType w:val="hybridMultilevel"/>
    <w:tmpl w:val="C10EB1E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98F78F6"/>
    <w:multiLevelType w:val="singleLevel"/>
    <w:tmpl w:val="8F46EE2A"/>
    <w:lvl w:ilvl="0">
      <w:start w:val="1"/>
      <w:numFmt w:val="upperLetter"/>
      <w:lvlText w:val="%1."/>
      <w:lvlJc w:val="left"/>
      <w:pPr>
        <w:tabs>
          <w:tab w:val="num" w:pos="1440"/>
        </w:tabs>
        <w:ind w:left="1440" w:hanging="720"/>
      </w:pPr>
      <w:rPr>
        <w:rFonts w:hint="default"/>
      </w:rPr>
    </w:lvl>
  </w:abstractNum>
  <w:abstractNum w:abstractNumId="35" w15:restartNumberingAfterBreak="0">
    <w:nsid w:val="5C271CC1"/>
    <w:multiLevelType w:val="hybridMultilevel"/>
    <w:tmpl w:val="836A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11D67"/>
    <w:multiLevelType w:val="hybridMultilevel"/>
    <w:tmpl w:val="8990E454"/>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D607ABB"/>
    <w:multiLevelType w:val="multilevel"/>
    <w:tmpl w:val="4642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0111B9"/>
    <w:multiLevelType w:val="hybridMultilevel"/>
    <w:tmpl w:val="DC9CE5D2"/>
    <w:lvl w:ilvl="0" w:tplc="BFACE02E">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3BA6BE76">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2DC5208"/>
    <w:multiLevelType w:val="hybridMultilevel"/>
    <w:tmpl w:val="6F20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524BA"/>
    <w:multiLevelType w:val="hybridMultilevel"/>
    <w:tmpl w:val="D1CABC0A"/>
    <w:lvl w:ilvl="0" w:tplc="7FEE30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035421"/>
    <w:multiLevelType w:val="hybridMultilevel"/>
    <w:tmpl w:val="8BE2F64C"/>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BBF403F"/>
    <w:multiLevelType w:val="hybridMultilevel"/>
    <w:tmpl w:val="F470040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DF229D6"/>
    <w:multiLevelType w:val="hybridMultilevel"/>
    <w:tmpl w:val="46FE0D5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5716A1"/>
    <w:multiLevelType w:val="singleLevel"/>
    <w:tmpl w:val="AD762778"/>
    <w:lvl w:ilvl="0">
      <w:start w:val="1"/>
      <w:numFmt w:val="upperLetter"/>
      <w:lvlText w:val="%1."/>
      <w:lvlJc w:val="left"/>
      <w:pPr>
        <w:tabs>
          <w:tab w:val="num" w:pos="1440"/>
        </w:tabs>
        <w:ind w:left="1440" w:hanging="720"/>
      </w:pPr>
      <w:rPr>
        <w:rFonts w:hint="default"/>
      </w:rPr>
    </w:lvl>
  </w:abstractNum>
  <w:abstractNum w:abstractNumId="45" w15:restartNumberingAfterBreak="0">
    <w:nsid w:val="7919154B"/>
    <w:multiLevelType w:val="singleLevel"/>
    <w:tmpl w:val="1D1E7BBA"/>
    <w:lvl w:ilvl="0">
      <w:start w:val="1"/>
      <w:numFmt w:val="upperLetter"/>
      <w:lvlText w:val="%1."/>
      <w:lvlJc w:val="left"/>
      <w:pPr>
        <w:tabs>
          <w:tab w:val="num" w:pos="1440"/>
        </w:tabs>
        <w:ind w:left="1440" w:hanging="720"/>
      </w:pPr>
      <w:rPr>
        <w:rFonts w:hint="default"/>
      </w:rPr>
    </w:lvl>
  </w:abstractNum>
  <w:abstractNum w:abstractNumId="46" w15:restartNumberingAfterBreak="0">
    <w:nsid w:val="7D3D5A22"/>
    <w:multiLevelType w:val="singleLevel"/>
    <w:tmpl w:val="2258E092"/>
    <w:lvl w:ilvl="0">
      <w:start w:val="1"/>
      <w:numFmt w:val="upperLetter"/>
      <w:lvlText w:val="%1."/>
      <w:lvlJc w:val="left"/>
      <w:pPr>
        <w:tabs>
          <w:tab w:val="num" w:pos="1440"/>
        </w:tabs>
        <w:ind w:left="1440" w:hanging="720"/>
      </w:pPr>
      <w:rPr>
        <w:rFonts w:hint="default"/>
      </w:rPr>
    </w:lvl>
  </w:abstractNum>
  <w:num w:numId="1" w16cid:durableId="2139109361">
    <w:abstractNumId w:val="1"/>
  </w:num>
  <w:num w:numId="2" w16cid:durableId="577330808">
    <w:abstractNumId w:val="0"/>
  </w:num>
  <w:num w:numId="3" w16cid:durableId="1148519606">
    <w:abstractNumId w:val="22"/>
  </w:num>
  <w:num w:numId="4" w16cid:durableId="1274093731">
    <w:abstractNumId w:val="32"/>
  </w:num>
  <w:num w:numId="5" w16cid:durableId="589001596">
    <w:abstractNumId w:val="18"/>
  </w:num>
  <w:num w:numId="6" w16cid:durableId="1394350745">
    <w:abstractNumId w:val="31"/>
  </w:num>
  <w:num w:numId="7" w16cid:durableId="1365788019">
    <w:abstractNumId w:val="39"/>
  </w:num>
  <w:num w:numId="8" w16cid:durableId="1413433694">
    <w:abstractNumId w:val="35"/>
  </w:num>
  <w:num w:numId="9" w16cid:durableId="1938714774">
    <w:abstractNumId w:val="10"/>
  </w:num>
  <w:num w:numId="10" w16cid:durableId="2021466997">
    <w:abstractNumId w:val="40"/>
  </w:num>
  <w:num w:numId="11" w16cid:durableId="1691879153">
    <w:abstractNumId w:val="3"/>
  </w:num>
  <w:num w:numId="12" w16cid:durableId="1564826353">
    <w:abstractNumId w:val="9"/>
  </w:num>
  <w:num w:numId="13" w16cid:durableId="677074815">
    <w:abstractNumId w:val="4"/>
  </w:num>
  <w:num w:numId="14" w16cid:durableId="1705860557">
    <w:abstractNumId w:val="13"/>
  </w:num>
  <w:num w:numId="15" w16cid:durableId="1001351778">
    <w:abstractNumId w:val="25"/>
  </w:num>
  <w:num w:numId="16" w16cid:durableId="1953976746">
    <w:abstractNumId w:val="2"/>
  </w:num>
  <w:num w:numId="17" w16cid:durableId="360282284">
    <w:abstractNumId w:val="6"/>
  </w:num>
  <w:num w:numId="18" w16cid:durableId="987634276">
    <w:abstractNumId w:val="26"/>
  </w:num>
  <w:num w:numId="19" w16cid:durableId="842820297">
    <w:abstractNumId w:val="42"/>
  </w:num>
  <w:num w:numId="20" w16cid:durableId="565141192">
    <w:abstractNumId w:val="27"/>
  </w:num>
  <w:num w:numId="21" w16cid:durableId="154272331">
    <w:abstractNumId w:val="33"/>
  </w:num>
  <w:num w:numId="22" w16cid:durableId="1594819515">
    <w:abstractNumId w:val="14"/>
  </w:num>
  <w:num w:numId="23" w16cid:durableId="1234119562">
    <w:abstractNumId w:val="43"/>
  </w:num>
  <w:num w:numId="24" w16cid:durableId="659650224">
    <w:abstractNumId w:val="21"/>
  </w:num>
  <w:num w:numId="25" w16cid:durableId="877859597">
    <w:abstractNumId w:val="44"/>
  </w:num>
  <w:num w:numId="26" w16cid:durableId="103960729">
    <w:abstractNumId w:val="34"/>
  </w:num>
  <w:num w:numId="27" w16cid:durableId="1697005346">
    <w:abstractNumId w:val="19"/>
  </w:num>
  <w:num w:numId="28" w16cid:durableId="1568877723">
    <w:abstractNumId w:val="28"/>
  </w:num>
  <w:num w:numId="29" w16cid:durableId="1808206338">
    <w:abstractNumId w:val="24"/>
  </w:num>
  <w:num w:numId="30" w16cid:durableId="559025344">
    <w:abstractNumId w:val="17"/>
  </w:num>
  <w:num w:numId="31" w16cid:durableId="307632713">
    <w:abstractNumId w:val="7"/>
  </w:num>
  <w:num w:numId="32" w16cid:durableId="1215697786">
    <w:abstractNumId w:val="8"/>
  </w:num>
  <w:num w:numId="33" w16cid:durableId="135614050">
    <w:abstractNumId w:val="29"/>
  </w:num>
  <w:num w:numId="34" w16cid:durableId="1476416149">
    <w:abstractNumId w:val="12"/>
  </w:num>
  <w:num w:numId="35" w16cid:durableId="1939830049">
    <w:abstractNumId w:val="16"/>
  </w:num>
  <w:num w:numId="36" w16cid:durableId="524245314">
    <w:abstractNumId w:val="11"/>
  </w:num>
  <w:num w:numId="37" w16cid:durableId="954483519">
    <w:abstractNumId w:val="46"/>
  </w:num>
  <w:num w:numId="38" w16cid:durableId="1151797261">
    <w:abstractNumId w:val="45"/>
  </w:num>
  <w:num w:numId="39" w16cid:durableId="274361589">
    <w:abstractNumId w:val="5"/>
  </w:num>
  <w:num w:numId="40" w16cid:durableId="445006036">
    <w:abstractNumId w:val="38"/>
  </w:num>
  <w:num w:numId="41" w16cid:durableId="236869245">
    <w:abstractNumId w:val="23"/>
  </w:num>
  <w:num w:numId="42" w16cid:durableId="1605769315">
    <w:abstractNumId w:val="30"/>
  </w:num>
  <w:num w:numId="43" w16cid:durableId="458955717">
    <w:abstractNumId w:val="15"/>
  </w:num>
  <w:num w:numId="44" w16cid:durableId="339353414">
    <w:abstractNumId w:val="36"/>
  </w:num>
  <w:num w:numId="45" w16cid:durableId="1374695938">
    <w:abstractNumId w:val="41"/>
  </w:num>
  <w:num w:numId="46" w16cid:durableId="637420895">
    <w:abstractNumId w:val="20"/>
  </w:num>
  <w:num w:numId="47" w16cid:durableId="171855463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E3"/>
    <w:rsid w:val="0007294C"/>
    <w:rsid w:val="001D363C"/>
    <w:rsid w:val="001E7EFC"/>
    <w:rsid w:val="00213309"/>
    <w:rsid w:val="002E7077"/>
    <w:rsid w:val="00335F81"/>
    <w:rsid w:val="003840EF"/>
    <w:rsid w:val="00403331"/>
    <w:rsid w:val="00412049"/>
    <w:rsid w:val="00421250"/>
    <w:rsid w:val="00475A53"/>
    <w:rsid w:val="004E11D7"/>
    <w:rsid w:val="00574CD0"/>
    <w:rsid w:val="005A692E"/>
    <w:rsid w:val="005F5BBE"/>
    <w:rsid w:val="00607545"/>
    <w:rsid w:val="00651EAC"/>
    <w:rsid w:val="006C0250"/>
    <w:rsid w:val="006D6285"/>
    <w:rsid w:val="006E6143"/>
    <w:rsid w:val="006F3E13"/>
    <w:rsid w:val="00714543"/>
    <w:rsid w:val="00734EED"/>
    <w:rsid w:val="00765453"/>
    <w:rsid w:val="0077088E"/>
    <w:rsid w:val="0078584D"/>
    <w:rsid w:val="00791122"/>
    <w:rsid w:val="007966F2"/>
    <w:rsid w:val="007B7051"/>
    <w:rsid w:val="007D0C97"/>
    <w:rsid w:val="008472B2"/>
    <w:rsid w:val="0085095C"/>
    <w:rsid w:val="008534F3"/>
    <w:rsid w:val="008A7C6C"/>
    <w:rsid w:val="008C648B"/>
    <w:rsid w:val="008F5E5A"/>
    <w:rsid w:val="009115EF"/>
    <w:rsid w:val="00994FC3"/>
    <w:rsid w:val="009B2935"/>
    <w:rsid w:val="009C2CE9"/>
    <w:rsid w:val="009D63CE"/>
    <w:rsid w:val="009E53A7"/>
    <w:rsid w:val="00A10D89"/>
    <w:rsid w:val="00A575B6"/>
    <w:rsid w:val="00A74AFE"/>
    <w:rsid w:val="00AA19B0"/>
    <w:rsid w:val="00AC5546"/>
    <w:rsid w:val="00B168DE"/>
    <w:rsid w:val="00B25424"/>
    <w:rsid w:val="00B2736F"/>
    <w:rsid w:val="00B6074E"/>
    <w:rsid w:val="00BC3822"/>
    <w:rsid w:val="00C12F11"/>
    <w:rsid w:val="00C477EB"/>
    <w:rsid w:val="00CF5CB5"/>
    <w:rsid w:val="00D0111E"/>
    <w:rsid w:val="00D50640"/>
    <w:rsid w:val="00D60641"/>
    <w:rsid w:val="00D81235"/>
    <w:rsid w:val="00DB4FCE"/>
    <w:rsid w:val="00DD6BE8"/>
    <w:rsid w:val="00DF077C"/>
    <w:rsid w:val="00DF3902"/>
    <w:rsid w:val="00E179E3"/>
    <w:rsid w:val="00F32420"/>
    <w:rsid w:val="00F65B7C"/>
    <w:rsid w:val="00F80D6F"/>
    <w:rsid w:val="00FC0AA4"/>
    <w:rsid w:val="00FC740B"/>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08DB7"/>
  <w15:docId w15:val="{180D7954-C90B-46ED-BE29-9DFDC409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79E3"/>
    <w:pPr>
      <w:keepNext/>
      <w:ind w:left="360"/>
      <w:jc w:val="both"/>
      <w:outlineLvl w:val="0"/>
    </w:pPr>
    <w:rPr>
      <w:rFonts w:ascii="Arial" w:hAnsi="Arial"/>
      <w:b/>
      <w:sz w:val="28"/>
    </w:rPr>
  </w:style>
  <w:style w:type="paragraph" w:styleId="Heading2">
    <w:name w:val="heading 2"/>
    <w:basedOn w:val="Normal"/>
    <w:next w:val="Normal"/>
    <w:link w:val="Heading2Char"/>
    <w:qFormat/>
    <w:rsid w:val="00E179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179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120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179E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9E3"/>
    <w:rPr>
      <w:rFonts w:ascii="Arial" w:eastAsia="Times New Roman" w:hAnsi="Arial" w:cs="Times New Roman"/>
      <w:b/>
      <w:sz w:val="28"/>
      <w:szCs w:val="24"/>
    </w:rPr>
  </w:style>
  <w:style w:type="character" w:customStyle="1" w:styleId="Heading2Char">
    <w:name w:val="Heading 2 Char"/>
    <w:basedOn w:val="DefaultParagraphFont"/>
    <w:link w:val="Heading2"/>
    <w:rsid w:val="00E179E3"/>
    <w:rPr>
      <w:rFonts w:ascii="Arial" w:eastAsia="Times New Roman" w:hAnsi="Arial" w:cs="Arial"/>
      <w:b/>
      <w:bCs/>
      <w:i/>
      <w:iCs/>
      <w:sz w:val="28"/>
      <w:szCs w:val="28"/>
    </w:rPr>
  </w:style>
  <w:style w:type="character" w:customStyle="1" w:styleId="Heading3Char">
    <w:name w:val="Heading 3 Char"/>
    <w:basedOn w:val="DefaultParagraphFont"/>
    <w:link w:val="Heading3"/>
    <w:rsid w:val="00E179E3"/>
    <w:rPr>
      <w:rFonts w:ascii="Arial" w:eastAsia="Times New Roman" w:hAnsi="Arial" w:cs="Arial"/>
      <w:b/>
      <w:bCs/>
      <w:sz w:val="26"/>
      <w:szCs w:val="26"/>
    </w:rPr>
  </w:style>
  <w:style w:type="character" w:customStyle="1" w:styleId="Heading5Char">
    <w:name w:val="Heading 5 Char"/>
    <w:basedOn w:val="DefaultParagraphFont"/>
    <w:link w:val="Heading5"/>
    <w:rsid w:val="00E179E3"/>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E179E3"/>
    <w:pPr>
      <w:ind w:left="360"/>
    </w:pPr>
    <w:rPr>
      <w:sz w:val="22"/>
      <w:szCs w:val="20"/>
    </w:rPr>
  </w:style>
  <w:style w:type="character" w:customStyle="1" w:styleId="BodyTextIndentChar">
    <w:name w:val="Body Text Indent Char"/>
    <w:basedOn w:val="DefaultParagraphFont"/>
    <w:link w:val="BodyTextIndent"/>
    <w:rsid w:val="00E179E3"/>
    <w:rPr>
      <w:rFonts w:ascii="Times New Roman" w:eastAsia="Times New Roman" w:hAnsi="Times New Roman" w:cs="Times New Roman"/>
      <w:szCs w:val="20"/>
    </w:rPr>
  </w:style>
  <w:style w:type="paragraph" w:styleId="BodyTextIndent2">
    <w:name w:val="Body Text Indent 2"/>
    <w:basedOn w:val="Normal"/>
    <w:link w:val="BodyTextIndent2Char"/>
    <w:rsid w:val="00E179E3"/>
    <w:pPr>
      <w:ind w:left="720"/>
    </w:pPr>
    <w:rPr>
      <w:sz w:val="22"/>
      <w:szCs w:val="20"/>
    </w:rPr>
  </w:style>
  <w:style w:type="character" w:customStyle="1" w:styleId="BodyTextIndent2Char">
    <w:name w:val="Body Text Indent 2 Char"/>
    <w:basedOn w:val="DefaultParagraphFont"/>
    <w:link w:val="BodyTextIndent2"/>
    <w:rsid w:val="00E179E3"/>
    <w:rPr>
      <w:rFonts w:ascii="Times New Roman" w:eastAsia="Times New Roman" w:hAnsi="Times New Roman" w:cs="Times New Roman"/>
      <w:szCs w:val="20"/>
    </w:rPr>
  </w:style>
  <w:style w:type="character" w:styleId="PageNumber">
    <w:name w:val="page number"/>
    <w:basedOn w:val="DefaultParagraphFont"/>
    <w:rsid w:val="00E179E3"/>
  </w:style>
  <w:style w:type="paragraph" w:styleId="Footer">
    <w:name w:val="footer"/>
    <w:basedOn w:val="Normal"/>
    <w:link w:val="FooterChar"/>
    <w:rsid w:val="00E179E3"/>
    <w:pPr>
      <w:tabs>
        <w:tab w:val="center" w:pos="4320"/>
        <w:tab w:val="right" w:pos="8640"/>
      </w:tabs>
    </w:pPr>
    <w:rPr>
      <w:sz w:val="20"/>
      <w:szCs w:val="20"/>
    </w:rPr>
  </w:style>
  <w:style w:type="character" w:customStyle="1" w:styleId="FooterChar">
    <w:name w:val="Footer Char"/>
    <w:basedOn w:val="DefaultParagraphFont"/>
    <w:link w:val="Footer"/>
    <w:rsid w:val="00E179E3"/>
    <w:rPr>
      <w:rFonts w:ascii="Times New Roman" w:eastAsia="Times New Roman" w:hAnsi="Times New Roman" w:cs="Times New Roman"/>
      <w:sz w:val="20"/>
      <w:szCs w:val="20"/>
    </w:rPr>
  </w:style>
  <w:style w:type="paragraph" w:styleId="BodyTextIndent3">
    <w:name w:val="Body Text Indent 3"/>
    <w:basedOn w:val="Normal"/>
    <w:link w:val="BodyTextIndent3Char"/>
    <w:rsid w:val="00E179E3"/>
    <w:pPr>
      <w:ind w:left="360"/>
      <w:jc w:val="both"/>
    </w:pPr>
    <w:rPr>
      <w:rFonts w:ascii="Arial" w:hAnsi="Arial"/>
      <w:sz w:val="18"/>
    </w:rPr>
  </w:style>
  <w:style w:type="character" w:customStyle="1" w:styleId="BodyTextIndent3Char">
    <w:name w:val="Body Text Indent 3 Char"/>
    <w:basedOn w:val="DefaultParagraphFont"/>
    <w:link w:val="BodyTextIndent3"/>
    <w:rsid w:val="00E179E3"/>
    <w:rPr>
      <w:rFonts w:ascii="Arial" w:eastAsia="Times New Roman" w:hAnsi="Arial" w:cs="Times New Roman"/>
      <w:sz w:val="18"/>
      <w:szCs w:val="24"/>
    </w:rPr>
  </w:style>
  <w:style w:type="paragraph" w:styleId="BodyText">
    <w:name w:val="Body Text"/>
    <w:basedOn w:val="Normal"/>
    <w:link w:val="BodyTextChar"/>
    <w:rsid w:val="00E179E3"/>
    <w:pPr>
      <w:autoSpaceDE w:val="0"/>
      <w:autoSpaceDN w:val="0"/>
      <w:adjustRightInd w:val="0"/>
    </w:pPr>
    <w:rPr>
      <w:rFonts w:ascii="Arial" w:hAnsi="Arial" w:cs="Arial"/>
      <w:color w:val="FF0000"/>
      <w:sz w:val="18"/>
      <w:szCs w:val="16"/>
    </w:rPr>
  </w:style>
  <w:style w:type="character" w:customStyle="1" w:styleId="BodyTextChar">
    <w:name w:val="Body Text Char"/>
    <w:basedOn w:val="DefaultParagraphFont"/>
    <w:link w:val="BodyText"/>
    <w:rsid w:val="00E179E3"/>
    <w:rPr>
      <w:rFonts w:ascii="Arial" w:eastAsia="Times New Roman" w:hAnsi="Arial" w:cs="Arial"/>
      <w:color w:val="FF0000"/>
      <w:sz w:val="18"/>
      <w:szCs w:val="16"/>
    </w:rPr>
  </w:style>
  <w:style w:type="paragraph" w:styleId="BalloonText">
    <w:name w:val="Balloon Text"/>
    <w:basedOn w:val="Normal"/>
    <w:link w:val="BalloonTextChar"/>
    <w:semiHidden/>
    <w:rsid w:val="00E179E3"/>
    <w:rPr>
      <w:rFonts w:ascii="Tahoma" w:hAnsi="Tahoma" w:cs="Tahoma"/>
      <w:sz w:val="16"/>
      <w:szCs w:val="16"/>
    </w:rPr>
  </w:style>
  <w:style w:type="character" w:customStyle="1" w:styleId="BalloonTextChar">
    <w:name w:val="Balloon Text Char"/>
    <w:basedOn w:val="DefaultParagraphFont"/>
    <w:link w:val="BalloonText"/>
    <w:semiHidden/>
    <w:rsid w:val="00E179E3"/>
    <w:rPr>
      <w:rFonts w:ascii="Tahoma" w:eastAsia="Times New Roman" w:hAnsi="Tahoma" w:cs="Tahoma"/>
      <w:sz w:val="16"/>
      <w:szCs w:val="16"/>
    </w:rPr>
  </w:style>
  <w:style w:type="character" w:styleId="Hyperlink">
    <w:name w:val="Hyperlink"/>
    <w:uiPriority w:val="99"/>
    <w:rsid w:val="00E179E3"/>
    <w:rPr>
      <w:color w:val="0000FF"/>
      <w:u w:val="single"/>
    </w:rPr>
  </w:style>
  <w:style w:type="paragraph" w:styleId="List">
    <w:name w:val="List"/>
    <w:basedOn w:val="Normal"/>
    <w:rsid w:val="00E179E3"/>
    <w:pPr>
      <w:ind w:left="360" w:hanging="360"/>
    </w:pPr>
  </w:style>
  <w:style w:type="paragraph" w:styleId="List2">
    <w:name w:val="List 2"/>
    <w:basedOn w:val="Normal"/>
    <w:rsid w:val="00E179E3"/>
    <w:pPr>
      <w:ind w:left="720" w:hanging="360"/>
    </w:pPr>
  </w:style>
  <w:style w:type="paragraph" w:styleId="List3">
    <w:name w:val="List 3"/>
    <w:basedOn w:val="Normal"/>
    <w:rsid w:val="00E179E3"/>
    <w:pPr>
      <w:ind w:left="1080" w:hanging="360"/>
    </w:pPr>
  </w:style>
  <w:style w:type="paragraph" w:styleId="List4">
    <w:name w:val="List 4"/>
    <w:basedOn w:val="Normal"/>
    <w:rsid w:val="00E179E3"/>
    <w:pPr>
      <w:ind w:left="1440" w:hanging="360"/>
    </w:pPr>
  </w:style>
  <w:style w:type="paragraph" w:styleId="List5">
    <w:name w:val="List 5"/>
    <w:basedOn w:val="Normal"/>
    <w:rsid w:val="00E179E3"/>
    <w:pPr>
      <w:ind w:left="1800" w:hanging="360"/>
    </w:pPr>
  </w:style>
  <w:style w:type="paragraph" w:styleId="ListBullet3">
    <w:name w:val="List Bullet 3"/>
    <w:basedOn w:val="Normal"/>
    <w:autoRedefine/>
    <w:rsid w:val="00E179E3"/>
    <w:pPr>
      <w:numPr>
        <w:numId w:val="1"/>
      </w:numPr>
    </w:pPr>
  </w:style>
  <w:style w:type="paragraph" w:styleId="ListBullet4">
    <w:name w:val="List Bullet 4"/>
    <w:basedOn w:val="Normal"/>
    <w:autoRedefine/>
    <w:rsid w:val="00E179E3"/>
    <w:pPr>
      <w:numPr>
        <w:numId w:val="2"/>
      </w:numPr>
    </w:pPr>
  </w:style>
  <w:style w:type="paragraph" w:styleId="ListContinue">
    <w:name w:val="List Continue"/>
    <w:basedOn w:val="Normal"/>
    <w:rsid w:val="00E179E3"/>
    <w:pPr>
      <w:spacing w:after="120"/>
      <w:ind w:left="360"/>
    </w:pPr>
  </w:style>
  <w:style w:type="paragraph" w:styleId="ListContinue2">
    <w:name w:val="List Continue 2"/>
    <w:basedOn w:val="Normal"/>
    <w:rsid w:val="00E179E3"/>
    <w:pPr>
      <w:spacing w:after="120"/>
      <w:ind w:left="720"/>
    </w:pPr>
  </w:style>
  <w:style w:type="paragraph" w:styleId="ListContinue3">
    <w:name w:val="List Continue 3"/>
    <w:basedOn w:val="Normal"/>
    <w:rsid w:val="00E179E3"/>
    <w:pPr>
      <w:spacing w:after="120"/>
      <w:ind w:left="1080"/>
    </w:pPr>
  </w:style>
  <w:style w:type="paragraph" w:styleId="ListContinue4">
    <w:name w:val="List Continue 4"/>
    <w:basedOn w:val="Normal"/>
    <w:rsid w:val="00E179E3"/>
    <w:pPr>
      <w:spacing w:after="120"/>
      <w:ind w:left="1440"/>
    </w:pPr>
  </w:style>
  <w:style w:type="paragraph" w:styleId="Title">
    <w:name w:val="Title"/>
    <w:basedOn w:val="Normal"/>
    <w:link w:val="TitleChar"/>
    <w:qFormat/>
    <w:rsid w:val="00E179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179E3"/>
    <w:rPr>
      <w:rFonts w:ascii="Arial" w:eastAsia="Times New Roman" w:hAnsi="Arial" w:cs="Arial"/>
      <w:b/>
      <w:bCs/>
      <w:kern w:val="28"/>
      <w:sz w:val="32"/>
      <w:szCs w:val="32"/>
    </w:rPr>
  </w:style>
  <w:style w:type="character" w:styleId="CommentReference">
    <w:name w:val="annotation reference"/>
    <w:semiHidden/>
    <w:rsid w:val="00E179E3"/>
    <w:rPr>
      <w:sz w:val="16"/>
      <w:szCs w:val="16"/>
    </w:rPr>
  </w:style>
  <w:style w:type="paragraph" w:styleId="CommentText">
    <w:name w:val="annotation text"/>
    <w:basedOn w:val="Normal"/>
    <w:link w:val="CommentTextChar"/>
    <w:semiHidden/>
    <w:rsid w:val="00E179E3"/>
    <w:rPr>
      <w:sz w:val="20"/>
      <w:szCs w:val="20"/>
    </w:rPr>
  </w:style>
  <w:style w:type="character" w:customStyle="1" w:styleId="CommentTextChar">
    <w:name w:val="Comment Text Char"/>
    <w:basedOn w:val="DefaultParagraphFont"/>
    <w:link w:val="CommentText"/>
    <w:semiHidden/>
    <w:rsid w:val="00E179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179E3"/>
    <w:rPr>
      <w:b/>
      <w:bCs/>
    </w:rPr>
  </w:style>
  <w:style w:type="character" w:customStyle="1" w:styleId="CommentSubjectChar">
    <w:name w:val="Comment Subject Char"/>
    <w:basedOn w:val="CommentTextChar"/>
    <w:link w:val="CommentSubject"/>
    <w:semiHidden/>
    <w:rsid w:val="00E179E3"/>
    <w:rPr>
      <w:rFonts w:ascii="Times New Roman" w:eastAsia="Times New Roman" w:hAnsi="Times New Roman" w:cs="Times New Roman"/>
      <w:b/>
      <w:bCs/>
      <w:sz w:val="20"/>
      <w:szCs w:val="20"/>
    </w:rPr>
  </w:style>
  <w:style w:type="paragraph" w:styleId="NormalWeb">
    <w:name w:val="Normal (Web)"/>
    <w:basedOn w:val="Normal"/>
    <w:uiPriority w:val="99"/>
    <w:rsid w:val="00E179E3"/>
    <w:pPr>
      <w:spacing w:before="100" w:beforeAutospacing="1" w:after="100" w:afterAutospacing="1"/>
    </w:pPr>
    <w:rPr>
      <w:color w:val="0000A0"/>
    </w:rPr>
  </w:style>
  <w:style w:type="paragraph" w:customStyle="1" w:styleId="a">
    <w:name w:val="_"/>
    <w:basedOn w:val="Normal"/>
    <w:link w:val="Char"/>
    <w:rsid w:val="00E179E3"/>
    <w:pPr>
      <w:widowControl w:val="0"/>
      <w:ind w:left="1440" w:hanging="720"/>
    </w:pPr>
    <w:rPr>
      <w:rFonts w:ascii="Courier New" w:hAnsi="Courier New"/>
      <w:snapToGrid w:val="0"/>
      <w:szCs w:val="20"/>
    </w:rPr>
  </w:style>
  <w:style w:type="character" w:styleId="FollowedHyperlink">
    <w:name w:val="FollowedHyperlink"/>
    <w:rsid w:val="00E179E3"/>
    <w:rPr>
      <w:color w:val="800080"/>
      <w:u w:val="single"/>
    </w:rPr>
  </w:style>
  <w:style w:type="paragraph" w:styleId="Header">
    <w:name w:val="header"/>
    <w:basedOn w:val="Normal"/>
    <w:link w:val="HeaderChar"/>
    <w:rsid w:val="00E179E3"/>
    <w:pPr>
      <w:tabs>
        <w:tab w:val="center" w:pos="4320"/>
        <w:tab w:val="right" w:pos="8640"/>
      </w:tabs>
    </w:pPr>
  </w:style>
  <w:style w:type="character" w:customStyle="1" w:styleId="HeaderChar">
    <w:name w:val="Header Char"/>
    <w:basedOn w:val="DefaultParagraphFont"/>
    <w:link w:val="Header"/>
    <w:rsid w:val="00E179E3"/>
    <w:rPr>
      <w:rFonts w:ascii="Times New Roman" w:eastAsia="Times New Roman" w:hAnsi="Times New Roman" w:cs="Times New Roman"/>
      <w:sz w:val="24"/>
      <w:szCs w:val="24"/>
    </w:rPr>
  </w:style>
  <w:style w:type="table" w:styleId="TableGrid">
    <w:name w:val="Table Grid"/>
    <w:basedOn w:val="TableNormal"/>
    <w:uiPriority w:val="59"/>
    <w:rsid w:val="00E179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qFormat/>
    <w:rsid w:val="00E179E3"/>
    <w:pPr>
      <w:spacing w:after="0" w:line="240" w:lineRule="auto"/>
    </w:pPr>
    <w:rPr>
      <w:rFonts w:ascii="Bookman Old Style" w:eastAsia="Times New Roman" w:hAnsi="Bookman Old Style" w:cs="Times New Roman"/>
      <w:sz w:val="24"/>
    </w:rPr>
  </w:style>
  <w:style w:type="paragraph" w:styleId="PlainText">
    <w:name w:val="Plain Text"/>
    <w:basedOn w:val="Normal"/>
    <w:link w:val="PlainTextChar"/>
    <w:uiPriority w:val="99"/>
    <w:semiHidden/>
    <w:rsid w:val="00E179E3"/>
    <w:rPr>
      <w:rFonts w:ascii="Consolas" w:hAnsi="Consolas"/>
      <w:sz w:val="21"/>
      <w:szCs w:val="21"/>
    </w:rPr>
  </w:style>
  <w:style w:type="character" w:customStyle="1" w:styleId="PlainTextChar">
    <w:name w:val="Plain Text Char"/>
    <w:basedOn w:val="DefaultParagraphFont"/>
    <w:link w:val="PlainText"/>
    <w:uiPriority w:val="99"/>
    <w:semiHidden/>
    <w:rsid w:val="00E179E3"/>
    <w:rPr>
      <w:rFonts w:ascii="Consolas" w:eastAsia="Times New Roman" w:hAnsi="Consolas" w:cs="Times New Roman"/>
      <w:sz w:val="21"/>
      <w:szCs w:val="21"/>
    </w:rPr>
  </w:style>
  <w:style w:type="character" w:customStyle="1" w:styleId="Char">
    <w:name w:val="_ Char"/>
    <w:link w:val="a"/>
    <w:rsid w:val="00E179E3"/>
    <w:rPr>
      <w:rFonts w:ascii="Courier New" w:eastAsia="Times New Roman" w:hAnsi="Courier New" w:cs="Times New Roman"/>
      <w:snapToGrid w:val="0"/>
      <w:sz w:val="24"/>
      <w:szCs w:val="20"/>
    </w:rPr>
  </w:style>
  <w:style w:type="character" w:styleId="Emphasis">
    <w:name w:val="Emphasis"/>
    <w:uiPriority w:val="20"/>
    <w:qFormat/>
    <w:rsid w:val="00E179E3"/>
    <w:rPr>
      <w:i/>
      <w:iCs/>
    </w:rPr>
  </w:style>
  <w:style w:type="character" w:customStyle="1" w:styleId="apple-converted-space">
    <w:name w:val="apple-converted-space"/>
    <w:rsid w:val="00E179E3"/>
  </w:style>
  <w:style w:type="character" w:customStyle="1" w:styleId="object">
    <w:name w:val="object"/>
    <w:rsid w:val="00E179E3"/>
  </w:style>
  <w:style w:type="character" w:customStyle="1" w:styleId="object-active">
    <w:name w:val="object-active"/>
    <w:rsid w:val="00E179E3"/>
  </w:style>
  <w:style w:type="paragraph" w:styleId="ListParagraph">
    <w:name w:val="List Paragraph"/>
    <w:basedOn w:val="Normal"/>
    <w:uiPriority w:val="34"/>
    <w:qFormat/>
    <w:rsid w:val="00E179E3"/>
    <w:pPr>
      <w:ind w:left="720"/>
    </w:pPr>
  </w:style>
  <w:style w:type="paragraph" w:customStyle="1" w:styleId="Default">
    <w:name w:val="Default"/>
    <w:rsid w:val="009B2935"/>
    <w:pPr>
      <w:widowControl w:val="0"/>
      <w:autoSpaceDE w:val="0"/>
      <w:autoSpaceDN w:val="0"/>
      <w:adjustRightInd w:val="0"/>
      <w:spacing w:after="0" w:line="240" w:lineRule="auto"/>
    </w:pPr>
    <w:rPr>
      <w:rFonts w:ascii="Arial Black" w:hAnsi="Arial Black" w:cs="Arial Black"/>
      <w:color w:val="000000"/>
      <w:sz w:val="24"/>
      <w:szCs w:val="24"/>
    </w:rPr>
  </w:style>
  <w:style w:type="character" w:styleId="Strong">
    <w:name w:val="Strong"/>
    <w:basedOn w:val="DefaultParagraphFont"/>
    <w:uiPriority w:val="22"/>
    <w:qFormat/>
    <w:rsid w:val="0085095C"/>
    <w:rPr>
      <w:b/>
      <w:bCs/>
    </w:rPr>
  </w:style>
  <w:style w:type="character" w:customStyle="1" w:styleId="Heading4Char">
    <w:name w:val="Heading 4 Char"/>
    <w:basedOn w:val="DefaultParagraphFont"/>
    <w:link w:val="Heading4"/>
    <w:uiPriority w:val="9"/>
    <w:semiHidden/>
    <w:rsid w:val="00412049"/>
    <w:rPr>
      <w:rFonts w:asciiTheme="majorHAnsi" w:eastAsiaTheme="majorEastAsia" w:hAnsiTheme="majorHAnsi" w:cstheme="majorBidi"/>
      <w:b/>
      <w:bCs/>
      <w:i/>
      <w:iCs/>
      <w:color w:val="4F81BD" w:themeColor="accent1"/>
      <w:sz w:val="24"/>
      <w:szCs w:val="24"/>
    </w:rPr>
  </w:style>
  <w:style w:type="paragraph" w:customStyle="1" w:styleId="trt0xe">
    <w:name w:val="trt0xe"/>
    <w:basedOn w:val="Normal"/>
    <w:rsid w:val="009115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3310">
      <w:bodyDiv w:val="1"/>
      <w:marLeft w:val="0"/>
      <w:marRight w:val="0"/>
      <w:marTop w:val="0"/>
      <w:marBottom w:val="0"/>
      <w:divBdr>
        <w:top w:val="none" w:sz="0" w:space="0" w:color="auto"/>
        <w:left w:val="none" w:sz="0" w:space="0" w:color="auto"/>
        <w:bottom w:val="none" w:sz="0" w:space="0" w:color="auto"/>
        <w:right w:val="none" w:sz="0" w:space="0" w:color="auto"/>
      </w:divBdr>
    </w:div>
    <w:div w:id="1024936408">
      <w:bodyDiv w:val="1"/>
      <w:marLeft w:val="0"/>
      <w:marRight w:val="0"/>
      <w:marTop w:val="0"/>
      <w:marBottom w:val="0"/>
      <w:divBdr>
        <w:top w:val="none" w:sz="0" w:space="0" w:color="auto"/>
        <w:left w:val="none" w:sz="0" w:space="0" w:color="auto"/>
        <w:bottom w:val="none" w:sz="0" w:space="0" w:color="auto"/>
        <w:right w:val="none" w:sz="0" w:space="0" w:color="auto"/>
      </w:divBdr>
    </w:div>
    <w:div w:id="19487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Puccio</dc:creator>
  <cp:lastModifiedBy>Boston, Liam</cp:lastModifiedBy>
  <cp:revision>2</cp:revision>
  <cp:lastPrinted>2014-12-08T18:59:00Z</cp:lastPrinted>
  <dcterms:created xsi:type="dcterms:W3CDTF">2023-07-19T14:29:00Z</dcterms:created>
  <dcterms:modified xsi:type="dcterms:W3CDTF">2023-07-19T14:29:00Z</dcterms:modified>
</cp:coreProperties>
</file>